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90" w:type="dxa"/>
        <w:tblInd w:w="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830"/>
        <w:gridCol w:w="540"/>
      </w:tblGrid>
      <w:tr w:rsidR="00ED79B6" w:rsidRPr="00251C57" w14:paraId="1466B77D" w14:textId="77777777" w:rsidTr="00923A93">
        <w:trPr>
          <w:trHeight w:val="710"/>
        </w:trPr>
        <w:tc>
          <w:tcPr>
            <w:tcW w:w="9990" w:type="dxa"/>
            <w:gridSpan w:val="3"/>
            <w:shd w:val="clear" w:color="auto" w:fill="auto"/>
          </w:tcPr>
          <w:p w14:paraId="0B53440F" w14:textId="0B3F383C" w:rsidR="0016297D" w:rsidRPr="001E5951" w:rsidRDefault="00026249" w:rsidP="009D62EA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</w:rPr>
              <w:t>Com</w:t>
            </w:r>
            <w:r w:rsidR="00F170AC">
              <w:rPr>
                <w:rFonts w:ascii="Arial" w:hAnsi="Arial"/>
              </w:rPr>
              <w:t>pound circuits</w:t>
            </w:r>
          </w:p>
        </w:tc>
      </w:tr>
      <w:tr w:rsidR="00ED79B6" w:rsidRPr="00251C57" w14:paraId="47339A09" w14:textId="77777777" w:rsidTr="00923A93">
        <w:trPr>
          <w:trHeight w:val="281"/>
        </w:trPr>
        <w:tc>
          <w:tcPr>
            <w:tcW w:w="1620" w:type="dxa"/>
            <w:shd w:val="clear" w:color="auto" w:fill="auto"/>
          </w:tcPr>
          <w:p w14:paraId="2DA0B9AE" w14:textId="09B04B91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Content </w:t>
            </w:r>
          </w:p>
        </w:tc>
        <w:tc>
          <w:tcPr>
            <w:tcW w:w="8370" w:type="dxa"/>
            <w:gridSpan w:val="2"/>
            <w:shd w:val="clear" w:color="auto" w:fill="auto"/>
          </w:tcPr>
          <w:p w14:paraId="4D9061AD" w14:textId="78E87AFB" w:rsidR="00062CEC" w:rsidRPr="00251C57" w:rsidRDefault="008045FF" w:rsidP="00ED79B6">
            <w:pPr>
              <w:tabs>
                <w:tab w:val="left" w:pos="1260"/>
              </w:tabs>
            </w:pPr>
            <w:r>
              <w:rPr>
                <w:rFonts w:eastAsia="Times New Roman"/>
                <w:color w:val="000000"/>
              </w:rPr>
              <w:t>Compound circuits contain combinations of series and parallel arrangements. Students learn to calculate the equivalent r</w:t>
            </w:r>
            <w:r w:rsidR="00730E53">
              <w:rPr>
                <w:rFonts w:eastAsia="Times New Roman"/>
                <w:color w:val="000000"/>
              </w:rPr>
              <w:t>esistance of compound circuits.</w:t>
            </w:r>
            <w:r>
              <w:rPr>
                <w:rFonts w:eastAsia="Times New Roman"/>
                <w:color w:val="000000"/>
              </w:rPr>
              <w:t xml:space="preserve"> In a hands-on activity, students predict the relative brightness of lamps in a compound circuit by relating brightness to the equations for power</w:t>
            </w:r>
            <w:r w:rsidR="006976DA">
              <w:rPr>
                <w:rFonts w:eastAsia="Times New Roman"/>
                <w:color w:val="000000"/>
              </w:rPr>
              <w:t>, and experiment with a voltage divider circuit.</w:t>
            </w:r>
          </w:p>
          <w:p w14:paraId="3DA39262" w14:textId="77777777" w:rsidR="00062CEC" w:rsidRPr="00251C57" w:rsidRDefault="00062CEC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9B6" w:rsidRPr="00251C57" w14:paraId="6AA1BE6C" w14:textId="77777777" w:rsidTr="008B263E">
        <w:trPr>
          <w:trHeight w:val="281"/>
        </w:trPr>
        <w:tc>
          <w:tcPr>
            <w:tcW w:w="1620" w:type="dxa"/>
            <w:tcBorders>
              <w:bottom w:val="single" w:sz="4" w:space="0" w:color="FFFFFF" w:themeColor="background1"/>
            </w:tcBorders>
            <w:shd w:val="clear" w:color="auto" w:fill="auto"/>
          </w:tcPr>
          <w:p w14:paraId="6ADD312D" w14:textId="77777777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Learning objectives</w:t>
            </w:r>
          </w:p>
          <w:p w14:paraId="288F10FD" w14:textId="6EE6677F" w:rsidR="00062CEC" w:rsidRPr="005E0216" w:rsidRDefault="004C538B" w:rsidP="00ED79B6">
            <w:pPr>
              <w:tabs>
                <w:tab w:val="left" w:pos="1260"/>
              </w:tabs>
              <w:rPr>
                <w:color w:val="365F91" w:themeColor="accent1" w:themeShade="BF"/>
              </w:rPr>
            </w:pPr>
            <w:r w:rsidRPr="005E0216">
              <w:rPr>
                <w:color w:val="365F91" w:themeColor="accent1" w:themeShade="BF"/>
              </w:rPr>
              <w:t xml:space="preserve">              </w:t>
            </w:r>
          </w:p>
        </w:tc>
        <w:tc>
          <w:tcPr>
            <w:tcW w:w="8370" w:type="dxa"/>
            <w:gridSpan w:val="2"/>
            <w:tcBorders>
              <w:bottom w:val="single" w:sz="4" w:space="0" w:color="FFFFFF" w:themeColor="background1"/>
            </w:tcBorders>
            <w:shd w:val="clear" w:color="auto" w:fill="auto"/>
          </w:tcPr>
          <w:p w14:paraId="15410E07" w14:textId="7BC3EAC5" w:rsidR="002E01F9" w:rsidRPr="002E01F9" w:rsidRDefault="00062CEC" w:rsidP="002E01F9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The student</w:t>
            </w:r>
            <w:r w:rsidRPr="00251C57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will</w:t>
            </w:r>
            <w:r w:rsidRPr="00251C57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be able to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:</w:t>
            </w:r>
          </w:p>
          <w:p w14:paraId="26128BAB" w14:textId="5F4B2D53" w:rsidR="002E01F9" w:rsidRDefault="008045FF" w:rsidP="00ED79B6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ind w:left="36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identify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compound circuits;</w:t>
            </w:r>
          </w:p>
          <w:p w14:paraId="7E82F1AF" w14:textId="747F3BB4" w:rsidR="008045FF" w:rsidRPr="008045FF" w:rsidRDefault="008045FF" w:rsidP="008045FF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ind w:left="36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calculate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the equivalent resistance of a compound circuit; and</w:t>
            </w:r>
          </w:p>
          <w:p w14:paraId="763073C5" w14:textId="71CEABF4" w:rsidR="00062CEC" w:rsidRDefault="008045FF" w:rsidP="00F170AC">
            <w:pPr>
              <w:pStyle w:val="Heading1"/>
              <w:numPr>
                <w:ilvl w:val="0"/>
                <w:numId w:val="5"/>
              </w:numPr>
              <w:tabs>
                <w:tab w:val="left" w:pos="1260"/>
              </w:tabs>
              <w:spacing w:before="0"/>
              <w:ind w:left="36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predict</w:t>
            </w:r>
            <w:proofErr w:type="gramEnd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relative bulb brightness in a compound circuit.</w:t>
            </w:r>
          </w:p>
          <w:p w14:paraId="6899AD7F" w14:textId="77777777" w:rsidR="00062CEC" w:rsidRPr="00251C57" w:rsidRDefault="00062CEC" w:rsidP="008045FF"/>
        </w:tc>
      </w:tr>
      <w:tr w:rsidR="00ED79B6" w:rsidRPr="00251C57" w14:paraId="14D4C489" w14:textId="77777777" w:rsidTr="008B263E">
        <w:trPr>
          <w:trHeight w:val="1187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B47E9E3" w14:textId="7E2F9B34" w:rsidR="00062CEC" w:rsidRPr="005E0216" w:rsidRDefault="00062CEC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Materials/</w:t>
            </w:r>
          </w:p>
          <w:p w14:paraId="14211861" w14:textId="294A1F6D" w:rsidR="00062CEC" w:rsidRPr="005E0216" w:rsidRDefault="00E23D6F" w:rsidP="00ED79B6">
            <w:pPr>
              <w:pStyle w:val="Heading1"/>
              <w:tabs>
                <w:tab w:val="left" w:pos="1260"/>
              </w:tabs>
              <w:spacing w:before="0"/>
              <w:rPr>
                <w:rFonts w:ascii="Times New Roman" w:hAnsi="Times New Roman"/>
                <w:color w:val="365F91" w:themeColor="accent1" w:themeShade="BF"/>
                <w:sz w:val="24"/>
                <w:szCs w:val="24"/>
              </w:rPr>
            </w:pPr>
            <w:proofErr w:type="gramStart"/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t</w:t>
            </w:r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echnology</w:t>
            </w:r>
            <w:proofErr w:type="gramEnd"/>
            <w:r w:rsidR="00062CEC"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resources</w:t>
            </w:r>
          </w:p>
        </w:tc>
        <w:tc>
          <w:tcPr>
            <w:tcW w:w="83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3EEFF89" w14:textId="4D622C80" w:rsidR="00062CEC" w:rsidRDefault="001D68AA" w:rsidP="00511FD9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  <w:tab w:val="left" w:pos="2412"/>
                <w:tab w:val="left" w:pos="2682"/>
              </w:tabs>
            </w:pPr>
            <w:r>
              <w:t>Slide presentation</w:t>
            </w:r>
            <w:r w:rsidR="00062CEC">
              <w:t>:</w:t>
            </w:r>
            <w:r w:rsidR="00062CEC">
              <w:tab/>
            </w:r>
            <w:r w:rsidR="004C0C93">
              <w:t>“</w:t>
            </w:r>
            <w:r w:rsidR="00F170AC">
              <w:t>CompoundCircuits</w:t>
            </w:r>
            <w:r w:rsidR="00062CEC" w:rsidRPr="00046C67">
              <w:t>.ppt”</w:t>
            </w:r>
          </w:p>
          <w:p w14:paraId="01E56A78" w14:textId="77777777" w:rsidR="00C61502" w:rsidRDefault="00511FD9" w:rsidP="008045FF">
            <w:pPr>
              <w:pStyle w:val="ListParagraph"/>
              <w:numPr>
                <w:ilvl w:val="0"/>
                <w:numId w:val="8"/>
              </w:numPr>
              <w:tabs>
                <w:tab w:val="left" w:pos="2412"/>
                <w:tab w:val="left" w:pos="2566"/>
                <w:tab w:val="left" w:pos="2682"/>
              </w:tabs>
            </w:pPr>
            <w:r>
              <w:t xml:space="preserve">Investigation: </w:t>
            </w:r>
            <w:r w:rsidR="008045FF">
              <w:t xml:space="preserve">            </w:t>
            </w:r>
            <w:r w:rsidR="00C61502">
              <w:t xml:space="preserve">Modular Circuits Kit: batteries (2), switch, lamps (3), </w:t>
            </w:r>
          </w:p>
          <w:p w14:paraId="3D15ED98" w14:textId="2781DD06" w:rsidR="008045FF" w:rsidRDefault="00C61502" w:rsidP="00C61502">
            <w:pPr>
              <w:pStyle w:val="ListParagraph"/>
              <w:tabs>
                <w:tab w:val="left" w:pos="2412"/>
                <w:tab w:val="left" w:pos="2566"/>
                <w:tab w:val="left" w:pos="2682"/>
              </w:tabs>
              <w:ind w:left="360"/>
            </w:pPr>
            <w:r>
              <w:t xml:space="preserve">                                   </w:t>
            </w:r>
            <w:proofErr w:type="gramStart"/>
            <w:r>
              <w:t>resistors</w:t>
            </w:r>
            <w:proofErr w:type="gramEnd"/>
            <w:r>
              <w:t xml:space="preserve"> (3), wire modules, current sensor, voltage sensor</w:t>
            </w:r>
          </w:p>
          <w:p w14:paraId="54F664F0" w14:textId="7253A0FF" w:rsidR="002A5B1F" w:rsidRDefault="00271075" w:rsidP="00554F73">
            <w:pPr>
              <w:pStyle w:val="ListParagraph"/>
              <w:numPr>
                <w:ilvl w:val="0"/>
                <w:numId w:val="8"/>
              </w:numPr>
              <w:tabs>
                <w:tab w:val="left" w:pos="2566"/>
                <w:tab w:val="left" w:pos="2682"/>
              </w:tabs>
            </w:pPr>
            <w:r>
              <w:t>Student w</w:t>
            </w:r>
            <w:r w:rsidR="002A5B1F">
              <w:t xml:space="preserve">ork:       </w:t>
            </w:r>
            <w:r w:rsidR="000D4088">
              <w:t xml:space="preserve"> </w:t>
            </w:r>
            <w:r w:rsidR="002A5B1F">
              <w:t xml:space="preserve">  </w:t>
            </w:r>
            <w:r w:rsidR="00554F73">
              <w:t xml:space="preserve"> </w:t>
            </w:r>
            <w:r w:rsidR="002A5B1F" w:rsidRPr="00046C67">
              <w:t>“</w:t>
            </w:r>
            <w:r w:rsidR="00F170AC">
              <w:t>CompoundCircuits</w:t>
            </w:r>
            <w:r w:rsidR="002A5B1F">
              <w:t>Assignment</w:t>
            </w:r>
            <w:r w:rsidR="002A5B1F" w:rsidRPr="00046C67">
              <w:t>.pdf”</w:t>
            </w:r>
          </w:p>
          <w:p w14:paraId="0D5456C4" w14:textId="3A8E96E2" w:rsidR="00C61502" w:rsidRDefault="00C61502" w:rsidP="00554F73">
            <w:pPr>
              <w:pStyle w:val="ListParagraph"/>
              <w:numPr>
                <w:ilvl w:val="0"/>
                <w:numId w:val="8"/>
              </w:numPr>
              <w:tabs>
                <w:tab w:val="left" w:pos="2566"/>
                <w:tab w:val="left" w:pos="2682"/>
              </w:tabs>
            </w:pPr>
            <w:proofErr w:type="spellStart"/>
            <w:r>
              <w:t>SPARKvue</w:t>
            </w:r>
            <w:proofErr w:type="spellEnd"/>
            <w:r>
              <w:t xml:space="preserve"> File        “</w:t>
            </w:r>
            <w:r w:rsidR="00894FDD">
              <w:t>17F</w:t>
            </w:r>
            <w:r>
              <w:t>_CompountCircuits.spklab”</w:t>
            </w:r>
          </w:p>
          <w:p w14:paraId="259D0BA7" w14:textId="710D1950" w:rsidR="00FE2E39" w:rsidRPr="00FE2E39" w:rsidRDefault="00FE2E39" w:rsidP="00554F73">
            <w:pPr>
              <w:pStyle w:val="ListParagraph"/>
              <w:tabs>
                <w:tab w:val="left" w:pos="1260"/>
                <w:tab w:val="left" w:pos="2682"/>
              </w:tabs>
              <w:ind w:left="360"/>
            </w:pPr>
          </w:p>
        </w:tc>
      </w:tr>
      <w:tr w:rsidR="005D124F" w:rsidRPr="00251C57" w14:paraId="72E75F25" w14:textId="77777777" w:rsidTr="00F170AC">
        <w:trPr>
          <w:trHeight w:val="521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AE5600A" w14:textId="5A8258B3" w:rsidR="005D124F" w:rsidRPr="005E0216" w:rsidRDefault="005D124F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5E0216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Lesson plan segments</w:t>
            </w:r>
          </w:p>
        </w:tc>
        <w:tc>
          <w:tcPr>
            <w:tcW w:w="78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0A7BC1A" w14:textId="10CB2DA3" w:rsidR="008045FF" w:rsidRDefault="008045FF" w:rsidP="008045FF">
            <w:pPr>
              <w:numPr>
                <w:ilvl w:val="0"/>
                <w:numId w:val="1"/>
              </w:numPr>
            </w:pPr>
            <w:r w:rsidRPr="00D038B4">
              <w:rPr>
                <w:u w:val="single"/>
              </w:rPr>
              <w:t>Slide presentation</w:t>
            </w:r>
            <w:r>
              <w:t>:  Students learn to distinguish between series, p</w:t>
            </w:r>
            <w:r w:rsidR="00730E53">
              <w:t>arallel, and compound circuits.</w:t>
            </w:r>
            <w:r>
              <w:t xml:space="preserve"> The slide presentation presents a step-by-step approach to calculating the equivalent resistance of a compound circuit by identifying and combining resis</w:t>
            </w:r>
            <w:r w:rsidR="00730E53">
              <w:t xml:space="preserve">tors in series or in parallel. </w:t>
            </w:r>
            <w:r>
              <w:t>In this way, a complex circuit can be reduced to a</w:t>
            </w:r>
            <w:r w:rsidR="00730E53">
              <w:t xml:space="preserve"> single equivalent resistance. </w:t>
            </w:r>
            <w:r>
              <w:t>Two complete examples are provided.</w:t>
            </w:r>
          </w:p>
          <w:p w14:paraId="6CA2307A" w14:textId="6C31899B" w:rsidR="005D124F" w:rsidRPr="005D124F" w:rsidRDefault="005D124F" w:rsidP="008045FF">
            <w:pPr>
              <w:ind w:left="360"/>
              <w:rPr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3F3F3"/>
          </w:tcPr>
          <w:p w14:paraId="252AB826" w14:textId="100B3BF9" w:rsidR="005D124F" w:rsidRPr="00151061" w:rsidRDefault="008045FF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A0881D9" wp14:editId="536A12C2">
                  <wp:extent cx="203835" cy="203835"/>
                  <wp:effectExtent l="0" t="0" r="0" b="0"/>
                  <wp:docPr id="9" name="Picture 9" descr="Macintosh HD:Users:tomhsu:Desktop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omhsu:Desktop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1390D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A24049F" wp14:editId="22D200DC">
                  <wp:extent cx="203835" cy="203835"/>
                  <wp:effectExtent l="0" t="0" r="0" b="0"/>
                  <wp:docPr id="1" name="Picture 1" descr="Macintosh HD:Users:tomhsu:Desktop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0AC" w:rsidRPr="00251C57" w14:paraId="1AEC2172" w14:textId="77777777" w:rsidTr="008B263E">
        <w:trPr>
          <w:trHeight w:val="829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AA90BDB" w14:textId="77777777" w:rsidR="00F170AC" w:rsidRPr="00151061" w:rsidRDefault="00F170AC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72BB0BB" w14:textId="6A3DBCBE" w:rsidR="00F170AC" w:rsidRPr="00381FFD" w:rsidRDefault="00F170AC" w:rsidP="00F170AC">
            <w:pPr>
              <w:numPr>
                <w:ilvl w:val="0"/>
                <w:numId w:val="1"/>
              </w:numPr>
            </w:pPr>
            <w:r w:rsidRPr="00381FFD">
              <w:rPr>
                <w:u w:val="single"/>
              </w:rPr>
              <w:t>Investigation</w:t>
            </w:r>
            <w:r>
              <w:t xml:space="preserve">:  </w:t>
            </w:r>
            <w:r w:rsidR="008045FF">
              <w:t>In part 1 of the investigation, students predict the brightness o</w:t>
            </w:r>
            <w:r w:rsidR="00730E53">
              <w:t xml:space="preserve">f bulbs in a compound circuit. </w:t>
            </w:r>
            <w:r w:rsidR="008045FF">
              <w:t>They build the circuit, test their predictions, and explain their observations using the equations for</w:t>
            </w:r>
            <w:r w:rsidR="00730E53">
              <w:t xml:space="preserve"> power and/or Kirchhoff’s laws.</w:t>
            </w:r>
            <w:r w:rsidR="008045FF">
              <w:t xml:space="preserve"> In part 2, students build a voltage divider circuit and collect data on the output voltage as they var</w:t>
            </w:r>
            <w:r w:rsidR="00730E53">
              <w:t xml:space="preserve">y the values of the resistors. </w:t>
            </w:r>
            <w:r w:rsidR="008045FF">
              <w:t>The</w:t>
            </w:r>
            <w:r w:rsidR="007F7C9A">
              <w:t xml:space="preserve">y analyze their results in order </w:t>
            </w:r>
            <w:r w:rsidR="008045FF">
              <w:t xml:space="preserve">to develop a mathematical model for predicting the output voltage </w:t>
            </w:r>
            <w:r w:rsidR="007F7C9A">
              <w:t>as a function of the</w:t>
            </w:r>
            <w:r w:rsidR="008045FF">
              <w:t xml:space="preserve"> chosen resistors.</w:t>
            </w:r>
          </w:p>
          <w:p w14:paraId="7238C9A4" w14:textId="77777777" w:rsidR="00F170AC" w:rsidRPr="00D038B4" w:rsidRDefault="00F170AC" w:rsidP="00F170AC">
            <w:pPr>
              <w:ind w:left="360"/>
              <w:rPr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3F3F3"/>
          </w:tcPr>
          <w:p w14:paraId="6512CD08" w14:textId="20DE852A" w:rsidR="00F170AC" w:rsidRDefault="007F7C9A" w:rsidP="00AD7761">
            <w:pPr>
              <w:pStyle w:val="Heading1"/>
              <w:tabs>
                <w:tab w:val="left" w:pos="1260"/>
              </w:tabs>
              <w:spacing w:before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3A771E7" wp14:editId="19C97600">
                  <wp:extent cx="203835" cy="203835"/>
                  <wp:effectExtent l="0" t="0" r="0" b="0"/>
                  <wp:docPr id="13" name="Picture 13" descr="Macintosh HD:Users:tomhsu:Desktop:  TeacherMaterials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omhsu:Desktop:  TeacherMaterials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C86CD" w14:textId="1D50AA2A" w:rsidR="00F170AC" w:rsidRPr="00F170AC" w:rsidRDefault="00F170AC" w:rsidP="00F170AC">
            <w:r>
              <w:rPr>
                <w:noProof/>
                <w:sz w:val="32"/>
                <w:szCs w:val="32"/>
              </w:rPr>
              <w:drawing>
                <wp:inline distT="0" distB="0" distL="0" distR="0" wp14:anchorId="3A9CC335" wp14:editId="2AF999B4">
                  <wp:extent cx="203835" cy="203835"/>
                  <wp:effectExtent l="0" t="0" r="0" b="0"/>
                  <wp:docPr id="19" name="Picture 19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700C8628" w14:textId="77777777" w:rsidTr="000D4088">
        <w:trPr>
          <w:trHeight w:val="1187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F9824DA" w14:textId="1353FBB9" w:rsidR="00AB6D7A" w:rsidRPr="00251C57" w:rsidRDefault="00AB6D7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7BCF376" w14:textId="76329EB8" w:rsidR="00C44BC9" w:rsidRDefault="00271075" w:rsidP="000D4088">
            <w:pPr>
              <w:pStyle w:val="ListParagraph"/>
              <w:numPr>
                <w:ilvl w:val="0"/>
                <w:numId w:val="33"/>
              </w:numPr>
              <w:tabs>
                <w:tab w:val="left" w:pos="1260"/>
              </w:tabs>
            </w:pPr>
            <w:r w:rsidRPr="000D4088">
              <w:rPr>
                <w:u w:val="single"/>
              </w:rPr>
              <w:t>Student w</w:t>
            </w:r>
            <w:r w:rsidR="00AB6D7A" w:rsidRPr="000D4088">
              <w:rPr>
                <w:u w:val="single"/>
              </w:rPr>
              <w:t>ork</w:t>
            </w:r>
            <w:r w:rsidR="00AB6D7A" w:rsidRPr="00251C57">
              <w:t xml:space="preserve">: </w:t>
            </w:r>
            <w:r w:rsidR="00F5701A">
              <w:t xml:space="preserve"> </w:t>
            </w:r>
            <w:r w:rsidR="00F170AC">
              <w:rPr>
                <w:i/>
                <w:iCs/>
              </w:rPr>
              <w:t>Compound circuits</w:t>
            </w:r>
            <w:r w:rsidR="00AC3ED4">
              <w:t xml:space="preserve"> a</w:t>
            </w:r>
            <w:r w:rsidR="00033E08">
              <w:t>ssignment</w:t>
            </w:r>
          </w:p>
          <w:p w14:paraId="090F458F" w14:textId="49CA6A50" w:rsidR="008D1F62" w:rsidRDefault="007F7C9A" w:rsidP="007F7C9A">
            <w:pPr>
              <w:pStyle w:val="ListParagraph"/>
              <w:tabs>
                <w:tab w:val="left" w:pos="1260"/>
              </w:tabs>
              <w:ind w:left="325"/>
            </w:pPr>
            <w:r>
              <w:t>The student assignment provides a place for students to record the predictions and data from their investigation, and includes additional practice</w:t>
            </w:r>
            <w:r w:rsidR="00730E53">
              <w:t xml:space="preserve"> problems on compound circuits.</w:t>
            </w:r>
          </w:p>
          <w:p w14:paraId="1ACA98E3" w14:textId="754C3EB9" w:rsidR="007F7C9A" w:rsidRPr="00251C57" w:rsidRDefault="007F7C9A" w:rsidP="007F7C9A">
            <w:pPr>
              <w:pStyle w:val="ListParagraph"/>
              <w:tabs>
                <w:tab w:val="left" w:pos="1260"/>
              </w:tabs>
              <w:ind w:left="325"/>
            </w:pPr>
          </w:p>
        </w:tc>
        <w:tc>
          <w:tcPr>
            <w:tcW w:w="5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3F3F3"/>
          </w:tcPr>
          <w:p w14:paraId="69580033" w14:textId="448A52E0" w:rsidR="00ED7BF7" w:rsidRPr="00F170AC" w:rsidRDefault="001116C7" w:rsidP="00F170AC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1FCC58CE" wp14:editId="08FEE7C2">
                  <wp:extent cx="203835" cy="203835"/>
                  <wp:effectExtent l="0" t="0" r="0" b="0"/>
                  <wp:docPr id="17" name="Picture 17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461355" w14:textId="36D002C7" w:rsidR="00ED7BF7" w:rsidRPr="000E2E73" w:rsidRDefault="001116C7" w:rsidP="00ED79B6">
            <w:pPr>
              <w:tabs>
                <w:tab w:val="left" w:pos="1260"/>
              </w:tabs>
              <w:jc w:val="right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8E3590C" wp14:editId="746DE3FB">
                  <wp:extent cx="203835" cy="203835"/>
                  <wp:effectExtent l="0" t="0" r="0" b="0"/>
                  <wp:docPr id="32" name="Picture 32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79B6" w:rsidRPr="00251C57" w14:paraId="0FE5C755" w14:textId="77777777" w:rsidTr="008B263E">
        <w:trPr>
          <w:trHeight w:val="440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06692B2" w14:textId="26F0EAB8" w:rsidR="002732BA" w:rsidRPr="00251C57" w:rsidRDefault="002732BA" w:rsidP="00ED79B6">
            <w:pPr>
              <w:pStyle w:val="Heading1"/>
              <w:tabs>
                <w:tab w:val="left" w:pos="1260"/>
              </w:tabs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FFE1923" w14:textId="781BA1CF" w:rsidR="002732BA" w:rsidRDefault="002732BA" w:rsidP="006976DA">
            <w:pPr>
              <w:pStyle w:val="ListParagraph"/>
              <w:numPr>
                <w:ilvl w:val="0"/>
                <w:numId w:val="33"/>
              </w:numPr>
              <w:tabs>
                <w:tab w:val="left" w:pos="1260"/>
                <w:tab w:val="left" w:pos="4572"/>
              </w:tabs>
            </w:pPr>
            <w:r w:rsidRPr="000D4088">
              <w:rPr>
                <w:u w:val="single"/>
              </w:rPr>
              <w:t>Reading</w:t>
            </w:r>
            <w:r w:rsidR="00413FCB">
              <w:t>:</w:t>
            </w:r>
            <w:r>
              <w:t xml:space="preserve"> </w:t>
            </w:r>
            <w:r w:rsidR="00F5701A">
              <w:t xml:space="preserve"> </w:t>
            </w:r>
            <w:r>
              <w:t xml:space="preserve">from the </w:t>
            </w:r>
            <w:r w:rsidRPr="000D4088">
              <w:rPr>
                <w:i/>
                <w:iCs/>
              </w:rPr>
              <w:t>Essential Physics</w:t>
            </w:r>
            <w:r>
              <w:t xml:space="preserve"> textbook</w:t>
            </w:r>
            <w:r w:rsidR="00F170AC">
              <w:t>, page</w:t>
            </w:r>
            <w:r w:rsidR="007F7C9A">
              <w:t>s 497 - 498</w:t>
            </w:r>
          </w:p>
          <w:p w14:paraId="58CE5D53" w14:textId="77777777" w:rsidR="00F170AC" w:rsidRDefault="00F170AC" w:rsidP="00F170AC">
            <w:pPr>
              <w:tabs>
                <w:tab w:val="left" w:pos="1260"/>
              </w:tabs>
            </w:pPr>
          </w:p>
          <w:p w14:paraId="6A168988" w14:textId="146F1CAF" w:rsidR="007C7463" w:rsidRPr="00251C57" w:rsidRDefault="007C7463" w:rsidP="00ED79B6">
            <w:pPr>
              <w:tabs>
                <w:tab w:val="left" w:pos="1260"/>
              </w:tabs>
            </w:pPr>
          </w:p>
        </w:tc>
        <w:tc>
          <w:tcPr>
            <w:tcW w:w="5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3F3F3"/>
          </w:tcPr>
          <w:p w14:paraId="7DA7228F" w14:textId="17ED2057" w:rsidR="002732BA" w:rsidRPr="000E2E73" w:rsidRDefault="001116C7" w:rsidP="00ED79B6">
            <w:pPr>
              <w:pStyle w:val="Heading1"/>
              <w:tabs>
                <w:tab w:val="left" w:pos="1260"/>
              </w:tabs>
              <w:spacing w:before="0"/>
              <w:jc w:val="right"/>
              <w:rPr>
                <w:rFonts w:ascii="Wingdings 2" w:hAnsi="Wingdings 2"/>
                <w:b w:val="0"/>
                <w:bCs w:val="0"/>
                <w:color w:val="auto"/>
              </w:rPr>
            </w:pPr>
            <w:r>
              <w:rPr>
                <w:rFonts w:ascii="Wingdings 2" w:hAnsi="Wingdings 2"/>
                <w:b w:val="0"/>
                <w:bCs w:val="0"/>
                <w:noProof/>
                <w:color w:val="auto"/>
              </w:rPr>
              <w:drawing>
                <wp:inline distT="0" distB="0" distL="0" distR="0" wp14:anchorId="344C05D3" wp14:editId="517BDD7F">
                  <wp:extent cx="203835" cy="203835"/>
                  <wp:effectExtent l="0" t="0" r="0" b="0"/>
                  <wp:docPr id="18" name="Picture 18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2B79FA" w14:textId="48B40BB6" w:rsidR="005041EF" w:rsidRDefault="005041EF"/>
    <w:tbl>
      <w:tblPr>
        <w:tblStyle w:val="TableGrid"/>
        <w:tblW w:w="9990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990"/>
        <w:gridCol w:w="1164"/>
        <w:gridCol w:w="96"/>
        <w:gridCol w:w="1260"/>
        <w:gridCol w:w="990"/>
        <w:gridCol w:w="180"/>
        <w:gridCol w:w="1260"/>
        <w:gridCol w:w="540"/>
        <w:gridCol w:w="630"/>
        <w:gridCol w:w="1260"/>
      </w:tblGrid>
      <w:tr w:rsidR="00F5701A" w:rsidRPr="00251C57" w14:paraId="290DC200" w14:textId="77777777" w:rsidTr="00923A93">
        <w:trPr>
          <w:trHeight w:val="530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40FE93E8" w14:textId="7705B881" w:rsidR="00F5701A" w:rsidRPr="001E5951" w:rsidRDefault="00F5701A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lastRenderedPageBreak/>
              <w:t>Assessment evidence</w:t>
            </w:r>
          </w:p>
        </w:tc>
        <w:tc>
          <w:tcPr>
            <w:tcW w:w="8370" w:type="dxa"/>
            <w:gridSpan w:val="10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A09C997" w14:textId="399D7612" w:rsidR="006976DA" w:rsidRPr="00AB2909" w:rsidRDefault="00836B1F" w:rsidP="006976DA">
            <w:pPr>
              <w:textAlignment w:val="baseline"/>
            </w:pPr>
            <w:r>
              <w:rPr>
                <w:rFonts w:eastAsia="MS PGothic" w:cs="MS PGothic"/>
                <w:bCs/>
                <w:noProof/>
                <w:kern w:val="24"/>
              </w:rPr>
              <w:drawing>
                <wp:anchor distT="0" distB="0" distL="114300" distR="114300" simplePos="0" relativeHeight="251658240" behindDoc="0" locked="0" layoutInCell="1" allowOverlap="1" wp14:anchorId="5F7EAB4C" wp14:editId="68C7515A">
                  <wp:simplePos x="0" y="0"/>
                  <wp:positionH relativeFrom="column">
                    <wp:posOffset>2720975</wp:posOffset>
                  </wp:positionH>
                  <wp:positionV relativeFrom="paragraph">
                    <wp:posOffset>66675</wp:posOffset>
                  </wp:positionV>
                  <wp:extent cx="2457450" cy="1402715"/>
                  <wp:effectExtent l="0" t="0" r="6350" b="0"/>
                  <wp:wrapTight wrapText="bothSides">
                    <wp:wrapPolygon edited="0">
                      <wp:start x="0" y="0"/>
                      <wp:lineTo x="0" y="21121"/>
                      <wp:lineTo x="21433" y="21121"/>
                      <wp:lineTo x="21433" y="0"/>
                      <wp:lineTo x="0" y="0"/>
                    </wp:wrapPolygon>
                  </wp:wrapTight>
                  <wp:docPr id="15" name="Picture 15" descr="Macintosh HD:Users:tomhsu:Desktop:objective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tomhsu:Desktop:objective1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40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701A" w:rsidRPr="006976DA">
              <w:rPr>
                <w:b/>
              </w:rPr>
              <w:t>Objective 1</w:t>
            </w:r>
            <w:r w:rsidR="00F5701A" w:rsidRPr="00C905E7">
              <w:t>:</w:t>
            </w:r>
            <w:r w:rsidR="00F5701A">
              <w:t xml:space="preserve">  </w:t>
            </w:r>
            <w:r w:rsidR="006976DA">
              <w:rPr>
                <w:rFonts w:eastAsia="MS PGothic" w:cs="MS PGothic"/>
                <w:bCs/>
                <w:kern w:val="24"/>
              </w:rPr>
              <w:t>I</w:t>
            </w:r>
            <w:r w:rsidR="006976DA" w:rsidRPr="006976DA">
              <w:rPr>
                <w:rFonts w:eastAsia="MS PGothic" w:cs="MS PGothic"/>
                <w:bCs/>
                <w:kern w:val="24"/>
              </w:rPr>
              <w:t>dentify each circuit as a series, parallel, or compound arrangement.  (</w:t>
            </w:r>
            <w:proofErr w:type="gramStart"/>
            <w:r w:rsidR="006976DA" w:rsidRPr="006976DA">
              <w:rPr>
                <w:rFonts w:eastAsia="MS PGothic" w:cs="MS PGothic"/>
                <w:bCs/>
                <w:i/>
                <w:kern w:val="24"/>
              </w:rPr>
              <w:t>in</w:t>
            </w:r>
            <w:proofErr w:type="gramEnd"/>
            <w:r w:rsidR="006976DA" w:rsidRPr="006976DA">
              <w:rPr>
                <w:rFonts w:eastAsia="MS PGothic" w:cs="MS PGothic"/>
                <w:bCs/>
                <w:i/>
                <w:kern w:val="24"/>
              </w:rPr>
              <w:t xml:space="preserve"> slide presentation</w:t>
            </w:r>
            <w:r w:rsidR="006976DA" w:rsidRPr="006976DA">
              <w:rPr>
                <w:rFonts w:eastAsia="MS PGothic" w:cs="MS PGothic"/>
                <w:bCs/>
                <w:kern w:val="24"/>
              </w:rPr>
              <w:t>)</w:t>
            </w:r>
          </w:p>
          <w:p w14:paraId="4318651E" w14:textId="1B741680" w:rsidR="00A708E6" w:rsidRPr="006976DA" w:rsidRDefault="00B30250" w:rsidP="006976DA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8"/>
                <w:szCs w:val="8"/>
              </w:rPr>
            </w:pPr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 </w:t>
            </w:r>
          </w:p>
          <w:p w14:paraId="7A3D2AE9" w14:textId="77777777" w:rsidR="006976DA" w:rsidRDefault="006976DA" w:rsidP="006976DA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</w:pPr>
            <w:proofErr w:type="gramStart"/>
            <w:r w:rsidRPr="002C4C24"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  <w:u w:val="single"/>
              </w:rPr>
              <w:t>answers</w:t>
            </w:r>
            <w:proofErr w:type="gramEnd"/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:  </w:t>
            </w:r>
          </w:p>
          <w:p w14:paraId="5D766CA8" w14:textId="17A431A5" w:rsidR="006976DA" w:rsidRDefault="006976DA" w:rsidP="006976DA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A. </w:t>
            </w:r>
            <w:proofErr w:type="gramStart"/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>compound</w:t>
            </w:r>
            <w:proofErr w:type="gramEnd"/>
          </w:p>
          <w:p w14:paraId="3F76C2AB" w14:textId="3D6B2B80" w:rsidR="006976DA" w:rsidRDefault="006976DA" w:rsidP="006976DA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B. </w:t>
            </w:r>
            <w:proofErr w:type="gramStart"/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>series</w:t>
            </w:r>
            <w:proofErr w:type="gramEnd"/>
          </w:p>
          <w:p w14:paraId="5370A35E" w14:textId="73BE3517" w:rsidR="006976DA" w:rsidRDefault="006976DA" w:rsidP="006976DA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C. </w:t>
            </w:r>
            <w:proofErr w:type="gramStart"/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>parallel</w:t>
            </w:r>
            <w:proofErr w:type="gramEnd"/>
          </w:p>
          <w:p w14:paraId="63079908" w14:textId="7D45CFAD" w:rsidR="006976DA" w:rsidRDefault="006976DA" w:rsidP="006976DA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D. </w:t>
            </w:r>
            <w:proofErr w:type="gramStart"/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>compound</w:t>
            </w:r>
            <w:proofErr w:type="gramEnd"/>
          </w:p>
          <w:p w14:paraId="5289DD13" w14:textId="77777777" w:rsidR="006976DA" w:rsidRDefault="006976DA" w:rsidP="00051936">
            <w:pPr>
              <w:tabs>
                <w:tab w:val="left" w:pos="4860"/>
                <w:tab w:val="left" w:pos="4950"/>
              </w:tabs>
              <w:rPr>
                <w:sz w:val="8"/>
                <w:szCs w:val="8"/>
              </w:rPr>
            </w:pPr>
          </w:p>
          <w:p w14:paraId="39F4CD57" w14:textId="77777777" w:rsidR="00836B1F" w:rsidRDefault="00836B1F" w:rsidP="00051936">
            <w:pPr>
              <w:tabs>
                <w:tab w:val="left" w:pos="4860"/>
                <w:tab w:val="left" w:pos="4950"/>
              </w:tabs>
              <w:rPr>
                <w:sz w:val="8"/>
                <w:szCs w:val="8"/>
              </w:rPr>
            </w:pPr>
          </w:p>
          <w:p w14:paraId="7F7665A8" w14:textId="77777777" w:rsidR="00836B1F" w:rsidRPr="00652F97" w:rsidRDefault="00836B1F" w:rsidP="00051936">
            <w:pPr>
              <w:tabs>
                <w:tab w:val="left" w:pos="4860"/>
                <w:tab w:val="left" w:pos="4950"/>
              </w:tabs>
              <w:rPr>
                <w:sz w:val="8"/>
                <w:szCs w:val="8"/>
              </w:rPr>
            </w:pPr>
          </w:p>
          <w:p w14:paraId="082C195F" w14:textId="49CC8E55" w:rsidR="006976DA" w:rsidRPr="006976DA" w:rsidRDefault="00836B1F" w:rsidP="006976DA">
            <w:pPr>
              <w:textAlignment w:val="baseline"/>
              <w:rPr>
                <w:rFonts w:eastAsia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28D44A" wp14:editId="3771888E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47625</wp:posOffset>
                  </wp:positionV>
                  <wp:extent cx="1146175" cy="1276985"/>
                  <wp:effectExtent l="0" t="0" r="0" b="0"/>
                  <wp:wrapTight wrapText="bothSides">
                    <wp:wrapPolygon edited="0">
                      <wp:start x="0" y="0"/>
                      <wp:lineTo x="0" y="21052"/>
                      <wp:lineTo x="21061" y="21052"/>
                      <wp:lineTo x="21061" y="0"/>
                      <wp:lineTo x="0" y="0"/>
                    </wp:wrapPolygon>
                  </wp:wrapTight>
                  <wp:docPr id="20" name="Picture 20" descr="Macintosh HD:Users:tomhsu:Desktop:objective2Prob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objective2Prob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27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76DA" w:rsidRPr="006976DA">
              <w:rPr>
                <w:b/>
              </w:rPr>
              <w:t>Objective 2</w:t>
            </w:r>
            <w:r w:rsidR="006976DA" w:rsidRPr="00C905E7">
              <w:t>:</w:t>
            </w:r>
            <w:r w:rsidR="006976DA">
              <w:t xml:space="preserve">  </w:t>
            </w:r>
            <w:r w:rsidR="006976DA" w:rsidRPr="006976DA">
              <w:rPr>
                <w:rFonts w:eastAsia="MS PGothic"/>
                <w:bCs/>
                <w:kern w:val="24"/>
              </w:rPr>
              <w:t xml:space="preserve">For the circuit shown, calculate the </w:t>
            </w:r>
            <w:r w:rsidR="006976DA" w:rsidRPr="006976DA">
              <w:rPr>
                <w:rFonts w:eastAsia="MS PGothic"/>
                <w:bCs/>
                <w:color w:val="000000"/>
                <w:kern w:val="2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 xml:space="preserve">equivalent resistance and the current </w:t>
            </w:r>
            <w:r w:rsidR="006976DA" w:rsidRPr="006976DA">
              <w:rPr>
                <w:rFonts w:eastAsia="MS PGothic"/>
                <w:bCs/>
                <w:kern w:val="24"/>
              </w:rPr>
              <w:t>through the battery.</w:t>
            </w:r>
            <w:r w:rsidR="006976DA" w:rsidRPr="006976DA">
              <w:rPr>
                <w:rFonts w:eastAsia="MS PGothic" w:cs="MS PGothic"/>
                <w:bCs/>
                <w:kern w:val="24"/>
              </w:rPr>
              <w:t xml:space="preserve">  (</w:t>
            </w:r>
            <w:proofErr w:type="gramStart"/>
            <w:r w:rsidR="006976DA" w:rsidRPr="006976DA">
              <w:rPr>
                <w:rFonts w:eastAsia="MS PGothic" w:cs="MS PGothic"/>
                <w:bCs/>
                <w:i/>
                <w:kern w:val="24"/>
              </w:rPr>
              <w:t>in</w:t>
            </w:r>
            <w:proofErr w:type="gramEnd"/>
            <w:r w:rsidR="006976DA" w:rsidRPr="006976DA">
              <w:rPr>
                <w:rFonts w:eastAsia="MS PGothic" w:cs="MS PGothic"/>
                <w:bCs/>
                <w:i/>
                <w:kern w:val="24"/>
              </w:rPr>
              <w:t xml:space="preserve"> slide presentation</w:t>
            </w:r>
            <w:r w:rsidR="006976DA" w:rsidRPr="006976DA">
              <w:rPr>
                <w:rFonts w:eastAsia="MS PGothic" w:cs="MS PGothic"/>
                <w:bCs/>
                <w:kern w:val="24"/>
              </w:rPr>
              <w:t>)</w:t>
            </w:r>
          </w:p>
          <w:p w14:paraId="6200A294" w14:textId="133DD73E" w:rsidR="002C4C24" w:rsidRPr="006976DA" w:rsidRDefault="002C4C24" w:rsidP="002C4C24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8"/>
                <w:szCs w:val="8"/>
              </w:rPr>
            </w:pPr>
          </w:p>
          <w:p w14:paraId="5B274671" w14:textId="3A96E15E" w:rsidR="002C4C24" w:rsidRDefault="002C4C24" w:rsidP="00836B1F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</w:pPr>
            <w:proofErr w:type="gramStart"/>
            <w:r w:rsidRPr="002C4C24"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  <w:u w:val="single"/>
              </w:rPr>
              <w:t>answers</w:t>
            </w:r>
            <w:proofErr w:type="gramEnd"/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: </w:t>
            </w:r>
            <w:r w:rsidR="00836B1F"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   </w:t>
            </w:r>
            <w:proofErr w:type="spellStart"/>
            <w:r w:rsidRPr="002C4C24">
              <w:rPr>
                <w:rFonts w:ascii="Times New Roman" w:eastAsia="MS PGothic" w:hAnsi="Times New Roman" w:cs="MS PGothic"/>
                <w:bCs/>
                <w:i/>
                <w:kern w:val="24"/>
                <w:sz w:val="24"/>
                <w:szCs w:val="24"/>
              </w:rPr>
              <w:t>R</w:t>
            </w:r>
            <w:r w:rsidRPr="002C4C24">
              <w:rPr>
                <w:rFonts w:ascii="Times New Roman" w:eastAsia="MS PGothic" w:hAnsi="Times New Roman" w:cs="MS PGothic"/>
                <w:bCs/>
                <w:i/>
                <w:kern w:val="24"/>
                <w:sz w:val="24"/>
                <w:szCs w:val="24"/>
                <w:vertAlign w:val="subscript"/>
              </w:rPr>
              <w:t>eq</w:t>
            </w:r>
            <w:proofErr w:type="spellEnd"/>
            <w:r w:rsidRPr="002C4C24">
              <w:rPr>
                <w:rFonts w:ascii="Times New Roman" w:eastAsia="MS PGothic" w:hAnsi="Times New Roman" w:cs="MS PGothic"/>
                <w:bCs/>
                <w:i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= 50 </w:t>
            </w:r>
            <w:r w:rsidR="00836B1F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 xml:space="preserve">Ω, </w:t>
            </w:r>
            <w:r>
              <w:rPr>
                <w:rFonts w:ascii="Times New Roman" w:eastAsia="MS PGothic" w:hAnsi="Times New Roman" w:cs="MS PGothic"/>
                <w:bCs/>
                <w:i/>
                <w:kern w:val="24"/>
                <w:sz w:val="24"/>
                <w:szCs w:val="24"/>
              </w:rPr>
              <w:t>I</w:t>
            </w:r>
            <w:r w:rsidRPr="002C4C24">
              <w:rPr>
                <w:rFonts w:ascii="Times New Roman" w:eastAsia="MS PGothic" w:hAnsi="Times New Roman" w:cs="MS PGothic"/>
                <w:bCs/>
                <w:i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>= 2 amps</w:t>
            </w:r>
            <w:r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>.</w:t>
            </w:r>
          </w:p>
          <w:p w14:paraId="0DF31153" w14:textId="77777777" w:rsidR="006976DA" w:rsidRDefault="006976DA" w:rsidP="00051936">
            <w:pPr>
              <w:tabs>
                <w:tab w:val="left" w:pos="4860"/>
                <w:tab w:val="left" w:pos="4950"/>
              </w:tabs>
            </w:pPr>
          </w:p>
          <w:p w14:paraId="6B361A3F" w14:textId="450AE8A6" w:rsidR="00652F97" w:rsidRDefault="00652F97" w:rsidP="00652F97">
            <w:pPr>
              <w:tabs>
                <w:tab w:val="left" w:pos="4860"/>
                <w:tab w:val="left" w:pos="4950"/>
              </w:tabs>
            </w:pPr>
          </w:p>
          <w:p w14:paraId="3F0C7B74" w14:textId="77777777" w:rsidR="00836B1F" w:rsidRDefault="00836B1F" w:rsidP="00652F97">
            <w:pPr>
              <w:tabs>
                <w:tab w:val="left" w:pos="4860"/>
                <w:tab w:val="left" w:pos="4950"/>
              </w:tabs>
            </w:pPr>
          </w:p>
          <w:p w14:paraId="2945F3B7" w14:textId="77777777" w:rsidR="00836B1F" w:rsidRDefault="00836B1F" w:rsidP="00652F97">
            <w:pPr>
              <w:tabs>
                <w:tab w:val="left" w:pos="4860"/>
                <w:tab w:val="left" w:pos="4950"/>
              </w:tabs>
            </w:pPr>
          </w:p>
          <w:p w14:paraId="7BA37484" w14:textId="3E9751A8" w:rsidR="00836B1F" w:rsidRDefault="00836B1F" w:rsidP="00652F97">
            <w:pPr>
              <w:tabs>
                <w:tab w:val="left" w:pos="4860"/>
                <w:tab w:val="left" w:pos="4950"/>
              </w:tabs>
            </w:pPr>
            <w:r>
              <w:rPr>
                <w:rFonts w:eastAsia="MS PGothic"/>
                <w:bCs/>
                <w:noProof/>
                <w:kern w:val="24"/>
              </w:rPr>
              <w:drawing>
                <wp:anchor distT="0" distB="0" distL="114300" distR="114300" simplePos="0" relativeHeight="251664384" behindDoc="0" locked="0" layoutInCell="1" allowOverlap="1" wp14:anchorId="52389342" wp14:editId="4E246496">
                  <wp:simplePos x="0" y="0"/>
                  <wp:positionH relativeFrom="column">
                    <wp:posOffset>3924935</wp:posOffset>
                  </wp:positionH>
                  <wp:positionV relativeFrom="paragraph">
                    <wp:posOffset>180975</wp:posOffset>
                  </wp:positionV>
                  <wp:extent cx="1179830" cy="1293495"/>
                  <wp:effectExtent l="0" t="0" r="0" b="1905"/>
                  <wp:wrapTight wrapText="bothSides">
                    <wp:wrapPolygon edited="0">
                      <wp:start x="0" y="0"/>
                      <wp:lineTo x="0" y="21208"/>
                      <wp:lineTo x="20926" y="21208"/>
                      <wp:lineTo x="20926" y="0"/>
                      <wp:lineTo x="0" y="0"/>
                    </wp:wrapPolygon>
                  </wp:wrapTight>
                  <wp:docPr id="30" name="Picture 30" descr="Macintosh HD:Users:tomhsu:Desktop:Objective3prob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tomhsu:Desktop:Objective3prob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99DE99" w14:textId="1C4A6383" w:rsidR="00652F97" w:rsidRPr="006976DA" w:rsidRDefault="00652F97" w:rsidP="00D9277C">
            <w:pPr>
              <w:textAlignment w:val="baseline"/>
              <w:rPr>
                <w:rFonts w:eastAsia="Times New Roman"/>
              </w:rPr>
            </w:pPr>
            <w:r w:rsidRPr="00D9277C">
              <w:rPr>
                <w:b/>
              </w:rPr>
              <w:t>Objective 3</w:t>
            </w:r>
            <w:r w:rsidRPr="00C905E7">
              <w:t>:</w:t>
            </w:r>
            <w:r>
              <w:t xml:space="preserve">  </w:t>
            </w:r>
            <w:r w:rsidR="00D9277C" w:rsidRPr="00D9277C">
              <w:rPr>
                <w:rFonts w:eastAsia="MS PGothic"/>
                <w:bCs/>
                <w:kern w:val="24"/>
              </w:rPr>
              <w:t xml:space="preserve">The bulbs </w:t>
            </w:r>
            <w:r w:rsidR="00730E53">
              <w:rPr>
                <w:rFonts w:eastAsia="MS PGothic"/>
                <w:bCs/>
                <w:kern w:val="24"/>
              </w:rPr>
              <w:t xml:space="preserve">in this circuit are identical. </w:t>
            </w:r>
            <w:bookmarkStart w:id="0" w:name="_GoBack"/>
            <w:bookmarkEnd w:id="0"/>
            <w:r w:rsidR="00D9277C" w:rsidRPr="00D9277C">
              <w:rPr>
                <w:rFonts w:eastAsia="MS PGothic"/>
                <w:bCs/>
                <w:kern w:val="24"/>
              </w:rPr>
              <w:t>Rank the bulbs in order of brightness, from brightest to dimmest.  Explain.</w:t>
            </w:r>
            <w:r w:rsidR="00D9277C">
              <w:rPr>
                <w:rFonts w:eastAsia="Times New Roman"/>
              </w:rPr>
              <w:t xml:space="preserve"> </w:t>
            </w:r>
            <w:r w:rsidR="00D9277C" w:rsidRPr="006976DA">
              <w:rPr>
                <w:rFonts w:eastAsia="MS PGothic" w:cs="MS PGothic"/>
                <w:bCs/>
                <w:kern w:val="24"/>
              </w:rPr>
              <w:t xml:space="preserve"> </w:t>
            </w:r>
            <w:r w:rsidRPr="006976DA">
              <w:rPr>
                <w:rFonts w:eastAsia="MS PGothic" w:cs="MS PGothic"/>
                <w:bCs/>
                <w:kern w:val="24"/>
              </w:rPr>
              <w:t>(</w:t>
            </w:r>
            <w:proofErr w:type="gramStart"/>
            <w:r w:rsidRPr="006976DA">
              <w:rPr>
                <w:rFonts w:eastAsia="MS PGothic" w:cs="MS PGothic"/>
                <w:bCs/>
                <w:i/>
                <w:kern w:val="24"/>
              </w:rPr>
              <w:t>in</w:t>
            </w:r>
            <w:proofErr w:type="gramEnd"/>
            <w:r w:rsidRPr="006976DA">
              <w:rPr>
                <w:rFonts w:eastAsia="MS PGothic" w:cs="MS PGothic"/>
                <w:bCs/>
                <w:i/>
                <w:kern w:val="24"/>
              </w:rPr>
              <w:t xml:space="preserve"> slide presentation</w:t>
            </w:r>
            <w:r w:rsidRPr="006976DA">
              <w:rPr>
                <w:rFonts w:eastAsia="MS PGothic" w:cs="MS PGothic"/>
                <w:bCs/>
                <w:kern w:val="24"/>
              </w:rPr>
              <w:t>)</w:t>
            </w:r>
          </w:p>
          <w:p w14:paraId="4AFD42DD" w14:textId="57FEF9C1" w:rsidR="00652F97" w:rsidRPr="006976DA" w:rsidRDefault="00652F97" w:rsidP="00652F97">
            <w:pPr>
              <w:pStyle w:val="NormalWeb"/>
              <w:spacing w:before="0" w:beforeAutospacing="0" w:after="0" w:afterAutospacing="0"/>
              <w:textAlignment w:val="baseline"/>
              <w:rPr>
                <w:rFonts w:ascii="Times New Roman" w:eastAsia="MS PGothic" w:hAnsi="Times New Roman" w:cs="MS PGothic"/>
                <w:bCs/>
                <w:kern w:val="24"/>
                <w:sz w:val="8"/>
                <w:szCs w:val="8"/>
              </w:rPr>
            </w:pPr>
          </w:p>
          <w:p w14:paraId="0843C846" w14:textId="77777777" w:rsidR="00836B1F" w:rsidRDefault="00652F97" w:rsidP="00836B1F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</w:pPr>
            <w:proofErr w:type="gramStart"/>
            <w:r w:rsidRPr="002C4C24"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  <w:u w:val="single"/>
              </w:rPr>
              <w:t>answer</w:t>
            </w:r>
            <w:proofErr w:type="gramEnd"/>
            <w:r w:rsidR="000D5018">
              <w:rPr>
                <w:rFonts w:ascii="Times New Roman" w:eastAsia="MS PGothic" w:hAnsi="Times New Roman" w:cs="MS PGothic"/>
                <w:bCs/>
                <w:kern w:val="24"/>
                <w:sz w:val="24"/>
                <w:szCs w:val="24"/>
              </w:rPr>
              <w:t xml:space="preserve">:  </w:t>
            </w:r>
            <w:r w:rsidRPr="000D5018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 xml:space="preserve">The </w:t>
            </w:r>
            <w:r w:rsidR="000D5018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 xml:space="preserve">B is brightest.  </w:t>
            </w:r>
            <w:proofErr w:type="gramStart"/>
            <w:r w:rsidR="000D5018" w:rsidRPr="000D5018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>A and</w:t>
            </w:r>
            <w:proofErr w:type="gramEnd"/>
            <w:r w:rsidR="000D5018" w:rsidRPr="000D5018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 xml:space="preserve"> C are the same.</w:t>
            </w:r>
            <w:r w:rsidR="000D5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644908" w14:textId="4B17BC07" w:rsidR="005265F9" w:rsidRPr="00836B1F" w:rsidRDefault="000D5018" w:rsidP="00836B1F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D5018">
              <w:rPr>
                <w:rFonts w:ascii="Times New Roman" w:eastAsia="MS PGothic" w:hAnsi="Times New Roman"/>
                <w:bCs/>
                <w:i/>
                <w:iCs/>
                <w:kern w:val="24"/>
                <w:sz w:val="24"/>
                <w:szCs w:val="24"/>
              </w:rPr>
              <w:t>P = I</w:t>
            </w:r>
            <w:r w:rsidRPr="000D5018">
              <w:rPr>
                <w:rFonts w:ascii="Times New Roman" w:eastAsia="MS PGothic" w:hAnsi="Times New Roman"/>
                <w:bCs/>
                <w:iCs/>
                <w:kern w:val="24"/>
                <w:sz w:val="24"/>
                <w:szCs w:val="24"/>
                <w:vertAlign w:val="superscript"/>
              </w:rPr>
              <w:t>2</w:t>
            </w:r>
            <w:r w:rsidRPr="000D5018">
              <w:rPr>
                <w:rFonts w:ascii="Times New Roman" w:eastAsia="MS PGothic" w:hAnsi="Times New Roman"/>
                <w:bCs/>
                <w:i/>
                <w:iCs/>
                <w:kern w:val="24"/>
                <w:sz w:val="24"/>
                <w:szCs w:val="24"/>
              </w:rPr>
              <w:t>R</w:t>
            </w:r>
            <w:r>
              <w:rPr>
                <w:rFonts w:ascii="Times New Roman" w:eastAsia="MS PGothic" w:hAnsi="Times New Roman"/>
                <w:bCs/>
                <w:i/>
                <w:iCs/>
                <w:kern w:val="24"/>
                <w:sz w:val="24"/>
                <w:szCs w:val="24"/>
              </w:rPr>
              <w:t xml:space="preserve">.  </w:t>
            </w:r>
            <w:r w:rsidR="00836B1F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 xml:space="preserve">Since </w:t>
            </w:r>
            <w:r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>r</w:t>
            </w:r>
            <w:r w:rsidR="00836B1F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>esistances are equal,</w:t>
            </w:r>
            <w:r w:rsidRPr="000D5018"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 xml:space="preserve"> the bulb with more current is brighter. </w:t>
            </w:r>
            <w:r>
              <w:rPr>
                <w:rFonts w:ascii="Times New Roman" w:eastAsia="MS PGothic" w:hAnsi="Times New Roman"/>
                <w:bCs/>
                <w:kern w:val="24"/>
                <w:sz w:val="24"/>
                <w:szCs w:val="24"/>
              </w:rPr>
              <w:t>B has twice as much current.</w:t>
            </w:r>
          </w:p>
          <w:p w14:paraId="3D507B92" w14:textId="77777777" w:rsidR="00836B1F" w:rsidRDefault="00836B1F" w:rsidP="00D9277C">
            <w:pPr>
              <w:tabs>
                <w:tab w:val="left" w:pos="4860"/>
                <w:tab w:val="left" w:pos="4950"/>
              </w:tabs>
            </w:pPr>
          </w:p>
          <w:p w14:paraId="34F7FF66" w14:textId="53A15798" w:rsidR="00836B1F" w:rsidRPr="00836B1F" w:rsidRDefault="00836B1F" w:rsidP="00D9277C">
            <w:pPr>
              <w:tabs>
                <w:tab w:val="left" w:pos="4860"/>
                <w:tab w:val="left" w:pos="4950"/>
              </w:tabs>
              <w:rPr>
                <w:sz w:val="16"/>
                <w:szCs w:val="16"/>
              </w:rPr>
            </w:pPr>
            <w:r w:rsidRPr="00836B1F">
              <w:rPr>
                <w:sz w:val="16"/>
                <w:szCs w:val="16"/>
              </w:rPr>
              <w:t xml:space="preserve"> </w:t>
            </w:r>
          </w:p>
        </w:tc>
      </w:tr>
      <w:tr w:rsidR="00F5701A" w:rsidRPr="00251C57" w14:paraId="6E3EEE81" w14:textId="77777777" w:rsidTr="00923A93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2D4DA5E3" w14:textId="2BD7FB4D" w:rsidR="00F5701A" w:rsidRPr="00251C57" w:rsidRDefault="00502F94" w:rsidP="003F6442">
            <w:pPr>
              <w:pStyle w:val="Heading1"/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8370" w:type="dxa"/>
            <w:gridSpan w:val="10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14:paraId="18256922" w14:textId="1A88EE3E" w:rsidR="00F5701A" w:rsidRPr="003F6442" w:rsidRDefault="00F5701A" w:rsidP="003F6442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3F6442" w:rsidRPr="00251C57" w14:paraId="2FCA3674" w14:textId="77777777" w:rsidTr="00923A93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7EEEDC3" w14:textId="77777777" w:rsidR="003F6442" w:rsidRPr="001E5951" w:rsidRDefault="003F6442" w:rsidP="005041E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Prior knowledge</w:t>
            </w:r>
          </w:p>
          <w:p w14:paraId="6D33B580" w14:textId="77777777" w:rsidR="003F6442" w:rsidRPr="001E5951" w:rsidRDefault="003F6442" w:rsidP="003F6442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AC61B03" w14:textId="67529773" w:rsidR="003F6442" w:rsidRPr="00251C57" w:rsidRDefault="0005290F" w:rsidP="003F6442">
            <w:r>
              <w:t>Students should be familiar with</w:t>
            </w:r>
            <w:r w:rsidR="00F170AC">
              <w:t xml:space="preserve"> the equivalent resistance of</w:t>
            </w:r>
            <w:r>
              <w:t xml:space="preserve"> </w:t>
            </w:r>
            <w:r w:rsidR="00F170AC">
              <w:t>resistors in series and parallel, and be able to apply Kirch</w:t>
            </w:r>
            <w:r w:rsidR="00D9277C">
              <w:t>h</w:t>
            </w:r>
            <w:r w:rsidR="00F170AC">
              <w:t>off’s laws to currents and voltage drops.</w:t>
            </w:r>
          </w:p>
          <w:p w14:paraId="73C6E19D" w14:textId="77777777" w:rsidR="003F6442" w:rsidRPr="00251C57" w:rsidRDefault="003F6442" w:rsidP="003F6442"/>
        </w:tc>
      </w:tr>
      <w:tr w:rsidR="003F6442" w:rsidRPr="00251C57" w14:paraId="67D35BFA" w14:textId="77777777" w:rsidTr="00923A93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9472973" w14:textId="4BE97452" w:rsidR="003F6442" w:rsidRPr="001E5951" w:rsidRDefault="00E23D6F" w:rsidP="003079C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Vocabulary </w:t>
            </w: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3BBD6068" w14:textId="656DAC0A" w:rsidR="00F569D1" w:rsidRPr="00251C57" w:rsidRDefault="00F170AC" w:rsidP="003F6442">
            <w:pPr>
              <w:tabs>
                <w:tab w:val="left" w:pos="2775"/>
              </w:tabs>
            </w:pPr>
            <w:proofErr w:type="gramStart"/>
            <w:r>
              <w:t>compound</w:t>
            </w:r>
            <w:proofErr w:type="gramEnd"/>
            <w:r>
              <w:t xml:space="preserve"> circuit  </w:t>
            </w:r>
            <w:r w:rsidR="00D9277C">
              <w:t xml:space="preserve">         voltage divider         </w:t>
            </w:r>
            <w:r w:rsidR="005265F9">
              <w:t xml:space="preserve"> </w:t>
            </w:r>
            <w:r w:rsidR="00D9277C">
              <w:t xml:space="preserve">   equivalent resistance</w:t>
            </w:r>
          </w:p>
          <w:p w14:paraId="025A9359" w14:textId="77777777" w:rsidR="003F6442" w:rsidRDefault="003F6442" w:rsidP="00502F94">
            <w:pPr>
              <w:tabs>
                <w:tab w:val="left" w:pos="2775"/>
              </w:tabs>
            </w:pPr>
          </w:p>
        </w:tc>
      </w:tr>
      <w:tr w:rsidR="003F6442" w:rsidRPr="00251C57" w14:paraId="1F94E738" w14:textId="77777777" w:rsidTr="00923A93">
        <w:trPr>
          <w:trHeight w:val="281"/>
        </w:trPr>
        <w:tc>
          <w:tcPr>
            <w:tcW w:w="162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A93F23A" w14:textId="7832D4AC" w:rsidR="003F6442" w:rsidRPr="001E5951" w:rsidRDefault="003F6442" w:rsidP="00C066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 xml:space="preserve">Standards </w:t>
            </w: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86D3989" w14:textId="6660AE7E" w:rsidR="00B50E28" w:rsidRDefault="00B50E28" w:rsidP="00B50E28">
            <w:r w:rsidRPr="00F611E3">
              <w:t>The student is expected to:</w:t>
            </w:r>
          </w:p>
          <w:p w14:paraId="2D909AF1" w14:textId="1313A37A" w:rsidR="003F6442" w:rsidRPr="00F611E3" w:rsidRDefault="00836B1F" w:rsidP="00836B1F">
            <w:pPr>
              <w:pStyle w:val="ListParagraph"/>
              <w:numPr>
                <w:ilvl w:val="0"/>
                <w:numId w:val="38"/>
              </w:numPr>
            </w:pPr>
            <w:proofErr w:type="gramStart"/>
            <w:r w:rsidRPr="00836B1F">
              <w:t>calculate</w:t>
            </w:r>
            <w:proofErr w:type="gramEnd"/>
            <w:r w:rsidRPr="00836B1F">
              <w:t xml:space="preserve"> resistance of electric circuit elements connected in series </w:t>
            </w:r>
            <w:r>
              <w:t xml:space="preserve">and parallel </w:t>
            </w:r>
            <w:r w:rsidRPr="00836B1F">
              <w:t>combinations</w:t>
            </w:r>
            <w:r>
              <w:t>.</w:t>
            </w:r>
            <w:r w:rsidRPr="00836B1F">
              <w:t xml:space="preserve"> </w:t>
            </w:r>
          </w:p>
        </w:tc>
      </w:tr>
      <w:tr w:rsidR="00096884" w:rsidRPr="00251C57" w14:paraId="7D686A20" w14:textId="77777777" w:rsidTr="00923A93">
        <w:trPr>
          <w:trHeight w:val="281"/>
        </w:trPr>
        <w:tc>
          <w:tcPr>
            <w:tcW w:w="1620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5F57A4C8" w14:textId="6229A401" w:rsidR="00BA360F" w:rsidRPr="001E5951" w:rsidRDefault="00BA360F" w:rsidP="00E23D6F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1E5951">
              <w:rPr>
                <w:rFonts w:ascii="Arial" w:hAnsi="Arial" w:cs="Arial"/>
                <w:sz w:val="22"/>
                <w:szCs w:val="22"/>
              </w:rPr>
              <w:t>Cross</w:t>
            </w:r>
            <w:r w:rsidR="001E5951">
              <w:rPr>
                <w:rFonts w:ascii="Arial" w:hAnsi="Arial" w:cs="Arial"/>
                <w:sz w:val="22"/>
                <w:szCs w:val="22"/>
              </w:rPr>
              <w:t>cuttin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g </w:t>
            </w:r>
            <w:proofErr w:type="gramStart"/>
            <w:r w:rsidRPr="001E5951">
              <w:rPr>
                <w:rFonts w:ascii="Arial" w:hAnsi="Arial" w:cs="Arial"/>
                <w:sz w:val="22"/>
                <w:szCs w:val="22"/>
              </w:rPr>
              <w:t>concept</w:t>
            </w:r>
            <w:r w:rsidR="001E5951">
              <w:rPr>
                <w:rFonts w:ascii="Arial" w:hAnsi="Arial" w:cs="Arial"/>
                <w:sz w:val="22"/>
                <w:szCs w:val="22"/>
              </w:rPr>
              <w:t>s</w:t>
            </w:r>
            <w:r w:rsidRPr="001E5951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  <w:proofErr w:type="gramEnd"/>
          </w:p>
        </w:tc>
        <w:tc>
          <w:tcPr>
            <w:tcW w:w="99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1F1E458C" w14:textId="01BD51C6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Patterns</w:t>
            </w:r>
          </w:p>
        </w:tc>
        <w:tc>
          <w:tcPr>
            <w:tcW w:w="126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2030F472" w14:textId="77777777" w:rsidR="00A60CC5" w:rsidRPr="00CA3722" w:rsidRDefault="00BA360F" w:rsidP="00595946">
            <w:pPr>
              <w:rPr>
                <w:sz w:val="20"/>
                <w:szCs w:val="20"/>
              </w:rPr>
            </w:pPr>
            <w:r w:rsidRPr="00CA3722">
              <w:rPr>
                <w:sz w:val="20"/>
                <w:szCs w:val="20"/>
              </w:rPr>
              <w:t xml:space="preserve">Cause </w:t>
            </w:r>
          </w:p>
          <w:p w14:paraId="58B707D1" w14:textId="77777777" w:rsidR="00A60CC5" w:rsidRPr="00CA3722" w:rsidRDefault="00BA360F" w:rsidP="00595946">
            <w:pPr>
              <w:rPr>
                <w:sz w:val="20"/>
                <w:szCs w:val="20"/>
              </w:rPr>
            </w:pPr>
            <w:proofErr w:type="gramStart"/>
            <w:r w:rsidRPr="00CA3722">
              <w:rPr>
                <w:sz w:val="20"/>
                <w:szCs w:val="20"/>
              </w:rPr>
              <w:t>and</w:t>
            </w:r>
            <w:proofErr w:type="gramEnd"/>
            <w:r w:rsidRPr="00CA3722">
              <w:rPr>
                <w:sz w:val="20"/>
                <w:szCs w:val="20"/>
              </w:rPr>
              <w:t xml:space="preserve"> </w:t>
            </w:r>
          </w:p>
          <w:p w14:paraId="675EC6AD" w14:textId="00B3BBCA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CA3722">
              <w:rPr>
                <w:sz w:val="20"/>
                <w:szCs w:val="20"/>
              </w:rPr>
              <w:t>Effect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0D281972" w14:textId="77777777" w:rsidR="00FD59E6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Systems </w:t>
            </w:r>
          </w:p>
          <w:p w14:paraId="155688A6" w14:textId="5664F2CB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39F8CB3E" w14:textId="33C517E1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Models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14:paraId="79C3416A" w14:textId="77777777" w:rsidR="00FD59E6" w:rsidRPr="00BC3566" w:rsidRDefault="00BA360F" w:rsidP="00595946">
            <w:pPr>
              <w:rPr>
                <w:sz w:val="20"/>
                <w:szCs w:val="20"/>
              </w:rPr>
            </w:pPr>
            <w:r w:rsidRPr="00BC3566">
              <w:rPr>
                <w:sz w:val="20"/>
                <w:szCs w:val="20"/>
              </w:rPr>
              <w:t xml:space="preserve">Energy </w:t>
            </w:r>
          </w:p>
          <w:p w14:paraId="05063566" w14:textId="77777777" w:rsidR="008B35B3" w:rsidRPr="00BC3566" w:rsidRDefault="00BA360F" w:rsidP="00595946">
            <w:pPr>
              <w:rPr>
                <w:sz w:val="20"/>
                <w:szCs w:val="20"/>
              </w:rPr>
            </w:pPr>
            <w:proofErr w:type="gramStart"/>
            <w:r w:rsidRPr="00BC3566">
              <w:rPr>
                <w:sz w:val="20"/>
                <w:szCs w:val="20"/>
              </w:rPr>
              <w:t>and</w:t>
            </w:r>
            <w:proofErr w:type="gramEnd"/>
            <w:r w:rsidRPr="00BC3566">
              <w:rPr>
                <w:sz w:val="20"/>
                <w:szCs w:val="20"/>
              </w:rPr>
              <w:t xml:space="preserve"> </w:t>
            </w:r>
          </w:p>
          <w:p w14:paraId="1899CEAF" w14:textId="5A3B4B1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sz w:val="20"/>
                <w:szCs w:val="20"/>
              </w:rPr>
              <w:t>Matter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B31E8D5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Structure</w:t>
            </w:r>
          </w:p>
          <w:p w14:paraId="785BE28A" w14:textId="31A892A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5F9ADC26" w14:textId="780ED059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Function</w:t>
            </w:r>
          </w:p>
        </w:tc>
        <w:tc>
          <w:tcPr>
            <w:tcW w:w="117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6B5BEF39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 xml:space="preserve">Stability </w:t>
            </w:r>
          </w:p>
          <w:p w14:paraId="1F518EB5" w14:textId="77777777" w:rsidR="00A60CC5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proofErr w:type="gramStart"/>
            <w:r w:rsidRPr="00BC3566">
              <w:rPr>
                <w:color w:val="7F7F7F" w:themeColor="text1" w:themeTint="80"/>
                <w:sz w:val="20"/>
                <w:szCs w:val="20"/>
              </w:rPr>
              <w:t>and</w:t>
            </w:r>
            <w:proofErr w:type="gramEnd"/>
            <w:r w:rsidRPr="00BC3566">
              <w:rPr>
                <w:color w:val="7F7F7F" w:themeColor="text1" w:themeTint="80"/>
                <w:sz w:val="20"/>
                <w:szCs w:val="20"/>
              </w:rPr>
              <w:t xml:space="preserve"> </w:t>
            </w:r>
          </w:p>
          <w:p w14:paraId="52FC9012" w14:textId="16DC6590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Change</w:t>
            </w:r>
          </w:p>
        </w:tc>
        <w:tc>
          <w:tcPr>
            <w:tcW w:w="12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42BD90CA" w14:textId="37F156D7" w:rsidR="00BA360F" w:rsidRPr="00BC3566" w:rsidRDefault="00BA360F" w:rsidP="00595946">
            <w:pPr>
              <w:rPr>
                <w:color w:val="7F7F7F" w:themeColor="text1" w:themeTint="80"/>
                <w:sz w:val="20"/>
                <w:szCs w:val="20"/>
              </w:rPr>
            </w:pPr>
            <w:r w:rsidRPr="00BC3566">
              <w:rPr>
                <w:color w:val="7F7F7F" w:themeColor="text1" w:themeTint="80"/>
                <w:sz w:val="20"/>
                <w:szCs w:val="20"/>
              </w:rPr>
              <w:t>Scale, Proportion, Quantity</w:t>
            </w:r>
          </w:p>
        </w:tc>
      </w:tr>
      <w:tr w:rsidR="00BA360F" w:rsidRPr="00251C57" w14:paraId="4C0ABC61" w14:textId="77777777" w:rsidTr="00923A93">
        <w:trPr>
          <w:trHeight w:val="589"/>
        </w:trPr>
        <w:tc>
          <w:tcPr>
            <w:tcW w:w="1620" w:type="dxa"/>
            <w:vMerge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7C9F3A91" w14:textId="77777777" w:rsidR="00BA360F" w:rsidRDefault="00BA360F" w:rsidP="00595946">
            <w:pPr>
              <w:pStyle w:val="Heading1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</w:tcPr>
          <w:p w14:paraId="27DC4F60" w14:textId="5A0F6984" w:rsidR="00CA3722" w:rsidRDefault="00D9277C" w:rsidP="00D9277C">
            <w:pPr>
              <w:pStyle w:val="ListParagraph"/>
              <w:numPr>
                <w:ilvl w:val="0"/>
                <w:numId w:val="32"/>
              </w:numPr>
            </w:pPr>
            <w:r>
              <w:t>The equivalent resistance and total current flow of a compound circuit is determined by (caused by) the particular arrangement of resistors.</w:t>
            </w:r>
          </w:p>
          <w:p w14:paraId="1C4FD8A1" w14:textId="7EB0F306" w:rsidR="00D9277C" w:rsidRDefault="005265F9" w:rsidP="00D9277C">
            <w:pPr>
              <w:pStyle w:val="ListParagraph"/>
              <w:numPr>
                <w:ilvl w:val="0"/>
                <w:numId w:val="32"/>
              </w:numPr>
            </w:pPr>
            <w:r>
              <w:t>Lamp brightness is an indication of</w:t>
            </w:r>
            <w:r w:rsidR="00D9277C">
              <w:t xml:space="preserve"> power:  the rate at which electrical energy </w:t>
            </w:r>
            <w:r>
              <w:t>is transformed into light and heat</w:t>
            </w:r>
            <w:r w:rsidR="00D9277C">
              <w:t>.</w:t>
            </w:r>
          </w:p>
          <w:p w14:paraId="0396D234" w14:textId="2E230081" w:rsidR="00D9277C" w:rsidRPr="00251C57" w:rsidRDefault="00D9277C" w:rsidP="000D5018"/>
        </w:tc>
      </w:tr>
      <w:tr w:rsidR="009772C1" w14:paraId="53DD11F5" w14:textId="77777777" w:rsidTr="00923A93"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7FD67E10" w14:textId="3F387BB2" w:rsidR="009772C1" w:rsidRPr="001E5951" w:rsidRDefault="00ED48CE" w:rsidP="00A74276">
            <w:pPr>
              <w:pStyle w:val="Heading1"/>
              <w:spacing w:befor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Key to differentiated i</w:t>
            </w:r>
            <w:r w:rsidR="009772C1" w:rsidRPr="001E5951">
              <w:rPr>
                <w:rFonts w:ascii="Arial" w:hAnsi="Arial" w:cs="Arial"/>
                <w:sz w:val="22"/>
                <w:szCs w:val="22"/>
              </w:rPr>
              <w:t xml:space="preserve">nstruction: </w:t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2AF2438" w14:textId="69645A87" w:rsidR="009772C1" w:rsidRPr="009772C1" w:rsidRDefault="00CE1561" w:rsidP="00A74276">
            <w:pPr>
              <w:pStyle w:val="Heading1"/>
              <w:tabs>
                <w:tab w:val="left" w:pos="1338"/>
              </w:tabs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      </w:t>
            </w:r>
            <w:r w:rsidRPr="00AB4780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="000F4040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v</w:t>
            </w:r>
            <w:r w:rsidR="009772C1" w:rsidRP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isual</w:t>
            </w:r>
            <w:proofErr w:type="gramEnd"/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07BD5741" wp14:editId="48D33350">
                  <wp:extent cx="203835" cy="203835"/>
                  <wp:effectExtent l="0" t="0" r="0" b="0"/>
                  <wp:docPr id="4" name="Picture 4" descr="Macintosh HD:Users:tomhsu:Desktop:  TeacherMaterials:Icon_Tiffs:Visu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omhsu:Desktop:  TeacherMaterials:Icon_Tiffs:Visu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740D74A6" w14:textId="61FB7A9D" w:rsidR="009772C1" w:rsidRPr="009772C1" w:rsidRDefault="00582922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151061">
              <w:rPr>
                <w:rFonts w:ascii="Times New Roman" w:hAnsi="Times New Roman"/>
                <w:b w:val="0"/>
                <w:bCs w:val="0"/>
                <w:color w:val="auto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linguistic</w:t>
            </w:r>
            <w:proofErr w:type="gramEnd"/>
            <w:r w:rsidR="009772C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31CA492D" wp14:editId="386DA90F">
                  <wp:extent cx="203835" cy="203835"/>
                  <wp:effectExtent l="0" t="0" r="0" b="0"/>
                  <wp:docPr id="6" name="Picture 6" descr="Macintosh HD:Users:tomhsu:Desktop:  TeacherMaterials:Icon_Tiffs:linguis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omhsu:Desktop:  TeacherMaterials:Icon_Tiffs:linguis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4D871FD5" w14:textId="5559B140" w:rsidR="009772C1" w:rsidRPr="009772C1" w:rsidRDefault="005C609E" w:rsidP="00A74276">
            <w:pPr>
              <w:pStyle w:val="Heading1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 </w:t>
            </w:r>
            <w:proofErr w:type="gramStart"/>
            <w:r w:rsidR="00582922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auditory</w:t>
            </w:r>
            <w:proofErr w:type="gramEnd"/>
            <w:r w:rsidR="008E6719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1116C7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drawing>
                <wp:inline distT="0" distB="0" distL="0" distR="0" wp14:anchorId="00431256" wp14:editId="1B9F9D13">
                  <wp:extent cx="203835" cy="203835"/>
                  <wp:effectExtent l="0" t="0" r="0" b="0"/>
                  <wp:docPr id="7" name="Picture 7" descr="Macintosh HD:Users:tomhsu:Desktop:  TeacherMaterials:Icon_Tiffs:Auditory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omhsu:Desktop:  TeacherMaterials:Icon_Tiffs:Auditory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72C1" w14:paraId="57E3AA69" w14:textId="77777777" w:rsidTr="00923A93">
        <w:trPr>
          <w:trHeight w:val="461"/>
        </w:trPr>
        <w:tc>
          <w:tcPr>
            <w:tcW w:w="3774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150BC8C8" w14:textId="1FDF6F5A" w:rsidR="009772C1" w:rsidRDefault="009772C1" w:rsidP="00A74276">
            <w:r>
              <w:t xml:space="preserve">                         </w:t>
            </w:r>
            <w:r w:rsidR="001726D2">
              <w:t xml:space="preserve">   </w:t>
            </w:r>
            <w:r w:rsidR="00CE1561">
              <w:t xml:space="preserve"> </w:t>
            </w:r>
            <w:proofErr w:type="gramStart"/>
            <w:r w:rsidR="000F4040">
              <w:t>i</w:t>
            </w:r>
            <w:r>
              <w:t>nterpersonal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14332986" wp14:editId="1B762E6B">
                  <wp:extent cx="203835" cy="203835"/>
                  <wp:effectExtent l="0" t="0" r="0" b="0"/>
                  <wp:docPr id="12" name="Picture 12" descr="Macintosh HD:Users:tomhsu:Desktop:  TeacherMaterials:Icon_Tiffs:Inter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tomhsu:Desktop:  TeacherMaterials:Icon_Tiffs:Inter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3750341" w14:textId="5E9561BB" w:rsidR="009772C1" w:rsidRDefault="000F4040" w:rsidP="00A74276">
            <w:pPr>
              <w:tabs>
                <w:tab w:val="left" w:pos="1338"/>
              </w:tabs>
            </w:pPr>
            <w:proofErr w:type="gramStart"/>
            <w:r>
              <w:t>i</w:t>
            </w:r>
            <w:r w:rsidR="009772C1">
              <w:t>ntrapersonal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3EFD9757" wp14:editId="1662925B">
                  <wp:extent cx="203835" cy="203835"/>
                  <wp:effectExtent l="0" t="0" r="0" b="0"/>
                  <wp:docPr id="10" name="Picture 10" descr="Macintosh HD:Users:tomhsu:Desktop:  TeacherMaterials:Icon_Tiffs:Intraperson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tomhsu:Desktop:  TeacherMaterials:Icon_Tiffs:Intraperson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68AC83B0" w14:textId="7CD207E3" w:rsidR="009772C1" w:rsidRDefault="000F4040" w:rsidP="00A74276">
            <w:proofErr w:type="gramStart"/>
            <w:r>
              <w:t>k</w:t>
            </w:r>
            <w:r w:rsidR="009772C1" w:rsidRPr="000E2E73">
              <w:t>inesthetic</w:t>
            </w:r>
            <w:proofErr w:type="gramEnd"/>
            <w:r w:rsidR="009E057E">
              <w:t xml:space="preserve"> </w:t>
            </w:r>
            <w:r w:rsidR="001116C7">
              <w:rPr>
                <w:noProof/>
              </w:rPr>
              <w:drawing>
                <wp:inline distT="0" distB="0" distL="0" distR="0" wp14:anchorId="737879FF" wp14:editId="524D5C12">
                  <wp:extent cx="203835" cy="203835"/>
                  <wp:effectExtent l="0" t="0" r="0" b="0"/>
                  <wp:docPr id="8" name="Picture 8" descr="Macintosh HD:Users:tomhsu:Desktop:  TeacherMaterials:Icon_Tiffs:Kinestheti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omhsu:Desktop:  TeacherMaterials:Icon_Tiffs:Kinesthetic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F3F3F3"/>
            <w:vAlign w:val="bottom"/>
          </w:tcPr>
          <w:p w14:paraId="3437B33B" w14:textId="353CBB84" w:rsidR="009772C1" w:rsidRDefault="00582922" w:rsidP="00ED79B6">
            <w:pPr>
              <w:ind w:right="-106"/>
            </w:pPr>
            <w:r>
              <w:t xml:space="preserve"> </w:t>
            </w:r>
            <w:r w:rsidRPr="00ED79B6">
              <w:rPr>
                <w:sz w:val="16"/>
                <w:szCs w:val="16"/>
              </w:rPr>
              <w:t xml:space="preserve"> </w:t>
            </w:r>
            <w:r w:rsidR="00ED79B6">
              <w:t xml:space="preserve"> </w:t>
            </w:r>
            <w:r w:rsidR="005C609E">
              <w:t xml:space="preserve">  </w:t>
            </w:r>
            <w:proofErr w:type="gramStart"/>
            <w:r w:rsidR="000F4040">
              <w:t>l</w:t>
            </w:r>
            <w:r w:rsidR="009772C1">
              <w:t>ogical</w:t>
            </w:r>
            <w:proofErr w:type="gramEnd"/>
            <w:r w:rsidR="009E057E">
              <w:t xml:space="preserve"> </w:t>
            </w:r>
            <w:r w:rsidR="001116C7" w:rsidRPr="001116C7">
              <w:rPr>
                <w:noProof/>
              </w:rPr>
              <w:drawing>
                <wp:inline distT="0" distB="0" distL="0" distR="0" wp14:anchorId="75F27763" wp14:editId="71DB1942">
                  <wp:extent cx="203835" cy="203835"/>
                  <wp:effectExtent l="0" t="0" r="0" b="0"/>
                  <wp:docPr id="5" name="Picture 5" descr="Macintosh HD:Users:tomhsu:Desktop:  TeacherMaterials:Icon_Tiffs:Logica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omhsu:Desktop:  TeacherMaterials:Icon_Tiffs:Logica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1096D3" w14:textId="66BA8421" w:rsidR="00307B7D" w:rsidRPr="00251C57" w:rsidRDefault="00201743" w:rsidP="007C32A5">
      <w:r>
        <w:t xml:space="preserve"> </w:t>
      </w:r>
    </w:p>
    <w:sectPr w:rsidR="00307B7D" w:rsidRPr="00251C57" w:rsidSect="00A377EF">
      <w:headerReference w:type="default" r:id="rId21"/>
      <w:footerReference w:type="even" r:id="rId22"/>
      <w:footerReference w:type="default" r:id="rId23"/>
      <w:pgSz w:w="12240" w:h="15840"/>
      <w:pgMar w:top="1440" w:right="0" w:bottom="1440" w:left="1440" w:header="28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148EB" w14:textId="77777777" w:rsidR="000D5018" w:rsidRDefault="000D5018" w:rsidP="007C32A5">
      <w:r>
        <w:separator/>
      </w:r>
    </w:p>
  </w:endnote>
  <w:endnote w:type="continuationSeparator" w:id="0">
    <w:p w14:paraId="16443B03" w14:textId="77777777" w:rsidR="000D5018" w:rsidRDefault="000D5018" w:rsidP="007C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86D49" w14:textId="77777777" w:rsidR="000D5018" w:rsidRDefault="000D5018" w:rsidP="009772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1CB898" w14:textId="77777777" w:rsidR="000D5018" w:rsidRDefault="000D5018" w:rsidP="009772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5C8C96" w14:textId="77777777" w:rsidR="000D5018" w:rsidRDefault="000D5018" w:rsidP="001D5F5F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4C4944" w14:textId="77777777" w:rsidR="000D5018" w:rsidRDefault="000D5018" w:rsidP="001D5F5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58FCB" w14:textId="40BA45BC" w:rsidR="000D5018" w:rsidRPr="0031601B" w:rsidRDefault="000D5018" w:rsidP="00D82E7B">
    <w:pPr>
      <w:pStyle w:val="Footer"/>
      <w:framePr w:wrap="around" w:vAnchor="text" w:hAnchor="page" w:x="6022" w:y="59"/>
      <w:rPr>
        <w:rStyle w:val="PageNumber"/>
        <w:color w:val="244061" w:themeColor="accent1" w:themeShade="80"/>
      </w:rPr>
    </w:pPr>
    <w:r w:rsidRPr="0031601B">
      <w:rPr>
        <w:rStyle w:val="PageNumber"/>
        <w:color w:val="244061" w:themeColor="accent1" w:themeShade="80"/>
      </w:rPr>
      <w:fldChar w:fldCharType="begin"/>
    </w:r>
    <w:r w:rsidRPr="0031601B">
      <w:rPr>
        <w:rStyle w:val="PageNumber"/>
        <w:color w:val="244061" w:themeColor="accent1" w:themeShade="80"/>
      </w:rPr>
      <w:instrText xml:space="preserve">PAGE  </w:instrText>
    </w:r>
    <w:r w:rsidRPr="0031601B">
      <w:rPr>
        <w:rStyle w:val="PageNumber"/>
        <w:color w:val="244061" w:themeColor="accent1" w:themeShade="80"/>
      </w:rPr>
      <w:fldChar w:fldCharType="separate"/>
    </w:r>
    <w:r w:rsidR="00730E53">
      <w:rPr>
        <w:rStyle w:val="PageNumber"/>
        <w:noProof/>
        <w:color w:val="244061" w:themeColor="accent1" w:themeShade="80"/>
      </w:rPr>
      <w:t>2</w:t>
    </w:r>
    <w:r w:rsidRPr="0031601B">
      <w:rPr>
        <w:rStyle w:val="PageNumber"/>
        <w:color w:val="244061" w:themeColor="accent1" w:themeShade="80"/>
      </w:rPr>
      <w:fldChar w:fldCharType="end"/>
    </w:r>
  </w:p>
  <w:p w14:paraId="156E00EF" w14:textId="2E78B988" w:rsidR="000D5018" w:rsidRPr="00D161CB" w:rsidRDefault="000D5018" w:rsidP="001D5F5F">
    <w:pPr>
      <w:pStyle w:val="Footer"/>
      <w:framePr w:wrap="around" w:vAnchor="text" w:hAnchor="margin" w:xAlign="right" w:y="1"/>
      <w:ind w:right="360"/>
      <w:rPr>
        <w:rStyle w:val="PageNumber"/>
        <w:color w:val="365F91" w:themeColor="accent1" w:themeShade="BF"/>
      </w:rPr>
    </w:pP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671"/>
    </w:tblGrid>
    <w:tr w:rsidR="000D5018" w:rsidRPr="001D5F5F" w14:paraId="3BB95AF7" w14:textId="77777777" w:rsidTr="009772C1">
      <w:tc>
        <w:tcPr>
          <w:tcW w:w="5000" w:type="pct"/>
        </w:tcPr>
        <w:p w14:paraId="3826989C" w14:textId="0A8A2D2C" w:rsidR="000D5018" w:rsidRPr="001D5F5F" w:rsidRDefault="000D5018" w:rsidP="009772C1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34EC7A05" w14:textId="77777777" w:rsidR="000D5018" w:rsidRDefault="000D501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DF6B2" w14:textId="77777777" w:rsidR="000D5018" w:rsidRDefault="000D5018" w:rsidP="007C32A5">
      <w:r>
        <w:separator/>
      </w:r>
    </w:p>
  </w:footnote>
  <w:footnote w:type="continuationSeparator" w:id="0">
    <w:p w14:paraId="5780BE2D" w14:textId="77777777" w:rsidR="000D5018" w:rsidRDefault="000D5018" w:rsidP="007C32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779ED" w14:textId="31AC49C7" w:rsidR="000D5018" w:rsidRPr="00D54D12" w:rsidRDefault="000D5018" w:rsidP="00A377EF">
    <w:pPr>
      <w:pStyle w:val="Header"/>
      <w:ind w:left="-1440"/>
    </w:pPr>
    <w:r>
      <w:rPr>
        <w:noProof/>
      </w:rPr>
      <w:drawing>
        <wp:inline distT="0" distB="0" distL="0" distR="0" wp14:anchorId="3997225F" wp14:editId="21FB143E">
          <wp:extent cx="7772400" cy="45720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Lessons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260"/>
    <w:multiLevelType w:val="multilevel"/>
    <w:tmpl w:val="51F6C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405E"/>
    <w:multiLevelType w:val="hybridMultilevel"/>
    <w:tmpl w:val="29841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A402F"/>
    <w:multiLevelType w:val="hybridMultilevel"/>
    <w:tmpl w:val="3880F80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A1210"/>
    <w:multiLevelType w:val="hybridMultilevel"/>
    <w:tmpl w:val="3768E30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A596B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1F29BD"/>
    <w:multiLevelType w:val="hybridMultilevel"/>
    <w:tmpl w:val="FF26E24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59B6FA46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DD80360A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8A4E36B8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B33A4C3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5A32AC22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2E443CC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102CBFC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18EEA92C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A8375C"/>
    <w:multiLevelType w:val="hybridMultilevel"/>
    <w:tmpl w:val="F7E0F28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0164"/>
    <w:multiLevelType w:val="hybridMultilevel"/>
    <w:tmpl w:val="0FB028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B02B2"/>
    <w:multiLevelType w:val="hybridMultilevel"/>
    <w:tmpl w:val="C06A3618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B6588A"/>
    <w:multiLevelType w:val="multilevel"/>
    <w:tmpl w:val="AC000CF0"/>
    <w:lvl w:ilvl="0">
      <w:start w:val="1"/>
      <w:numFmt w:val="decimal"/>
      <w:lvlText w:val="%1)"/>
      <w:lvlJc w:val="left"/>
      <w:pPr>
        <w:ind w:left="1761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2121" w:hanging="360"/>
      </w:pPr>
    </w:lvl>
    <w:lvl w:ilvl="2">
      <w:start w:val="1"/>
      <w:numFmt w:val="lowerRoman"/>
      <w:lvlText w:val="%3)"/>
      <w:lvlJc w:val="left"/>
      <w:pPr>
        <w:ind w:left="2481" w:hanging="360"/>
      </w:pPr>
    </w:lvl>
    <w:lvl w:ilvl="3">
      <w:start w:val="1"/>
      <w:numFmt w:val="decimal"/>
      <w:lvlText w:val="(%4)"/>
      <w:lvlJc w:val="left"/>
      <w:pPr>
        <w:ind w:left="2841" w:hanging="360"/>
      </w:pPr>
    </w:lvl>
    <w:lvl w:ilvl="4">
      <w:start w:val="1"/>
      <w:numFmt w:val="lowerLetter"/>
      <w:lvlText w:val="(%5)"/>
      <w:lvlJc w:val="left"/>
      <w:pPr>
        <w:ind w:left="3201" w:hanging="360"/>
      </w:pPr>
    </w:lvl>
    <w:lvl w:ilvl="5">
      <w:start w:val="1"/>
      <w:numFmt w:val="lowerRoman"/>
      <w:lvlText w:val="(%6)"/>
      <w:lvlJc w:val="left"/>
      <w:pPr>
        <w:ind w:left="3561" w:hanging="360"/>
      </w:pPr>
    </w:lvl>
    <w:lvl w:ilvl="6">
      <w:start w:val="1"/>
      <w:numFmt w:val="decimal"/>
      <w:lvlText w:val="%7."/>
      <w:lvlJc w:val="left"/>
      <w:pPr>
        <w:ind w:left="3921" w:hanging="360"/>
      </w:pPr>
    </w:lvl>
    <w:lvl w:ilvl="7">
      <w:start w:val="1"/>
      <w:numFmt w:val="lowerLetter"/>
      <w:lvlText w:val="%8."/>
      <w:lvlJc w:val="left"/>
      <w:pPr>
        <w:ind w:left="4281" w:hanging="360"/>
      </w:pPr>
    </w:lvl>
    <w:lvl w:ilvl="8">
      <w:start w:val="1"/>
      <w:numFmt w:val="lowerRoman"/>
      <w:lvlText w:val="%9."/>
      <w:lvlJc w:val="left"/>
      <w:pPr>
        <w:ind w:left="4641" w:hanging="360"/>
      </w:pPr>
    </w:lvl>
  </w:abstractNum>
  <w:abstractNum w:abstractNumId="10">
    <w:nsid w:val="2E220475"/>
    <w:multiLevelType w:val="hybridMultilevel"/>
    <w:tmpl w:val="454E3A2C"/>
    <w:lvl w:ilvl="0" w:tplc="3AE84E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9B6FA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D80360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A4E36B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33A4C3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A32AC2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E443CC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102CBF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8EEA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0430C2"/>
    <w:multiLevelType w:val="hybridMultilevel"/>
    <w:tmpl w:val="83FE3246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B0004"/>
    <w:multiLevelType w:val="hybridMultilevel"/>
    <w:tmpl w:val="9A925E6E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3230AF"/>
    <w:multiLevelType w:val="hybridMultilevel"/>
    <w:tmpl w:val="AC803F10"/>
    <w:lvl w:ilvl="0" w:tplc="B3CAD23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9E0F66"/>
    <w:multiLevelType w:val="hybridMultilevel"/>
    <w:tmpl w:val="CCC2DEE6"/>
    <w:lvl w:ilvl="0" w:tplc="B134A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AA4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EC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645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E02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089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1A2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34A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AC3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DCB5568"/>
    <w:multiLevelType w:val="hybridMultilevel"/>
    <w:tmpl w:val="7D6AECE0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5E7F8F"/>
    <w:multiLevelType w:val="hybridMultilevel"/>
    <w:tmpl w:val="DC2AD3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B1D5F"/>
    <w:multiLevelType w:val="multilevel"/>
    <w:tmpl w:val="D314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032F4E"/>
    <w:multiLevelType w:val="hybridMultilevel"/>
    <w:tmpl w:val="0FEE8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1A3C56"/>
    <w:multiLevelType w:val="hybridMultilevel"/>
    <w:tmpl w:val="FC643F7C"/>
    <w:lvl w:ilvl="0" w:tplc="0EBCBA1A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594374"/>
    <w:multiLevelType w:val="multilevel"/>
    <w:tmpl w:val="FC643F7C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24">
    <w:nsid w:val="54482416"/>
    <w:multiLevelType w:val="multilevel"/>
    <w:tmpl w:val="558657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DB22C0"/>
    <w:multiLevelType w:val="hybridMultilevel"/>
    <w:tmpl w:val="D3143E82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4A0E9F"/>
    <w:multiLevelType w:val="hybridMultilevel"/>
    <w:tmpl w:val="33A6EB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2C5859"/>
    <w:multiLevelType w:val="hybridMultilevel"/>
    <w:tmpl w:val="3C307376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9C0224"/>
    <w:multiLevelType w:val="hybridMultilevel"/>
    <w:tmpl w:val="B8C85E60"/>
    <w:lvl w:ilvl="0" w:tplc="239EDF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C87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A30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3AB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BA65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40AB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286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5AAE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2E2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5E0A35"/>
    <w:multiLevelType w:val="hybridMultilevel"/>
    <w:tmpl w:val="6EDEA338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14200E"/>
    <w:multiLevelType w:val="hybridMultilevel"/>
    <w:tmpl w:val="04DCCEE2"/>
    <w:lvl w:ilvl="0" w:tplc="3D4C0B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C88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F879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9484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6CE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F6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ACF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6BD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B40F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65080D"/>
    <w:multiLevelType w:val="hybridMultilevel"/>
    <w:tmpl w:val="36BE8F48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B556F7"/>
    <w:multiLevelType w:val="hybridMultilevel"/>
    <w:tmpl w:val="3446E21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7226E3"/>
    <w:multiLevelType w:val="hybridMultilevel"/>
    <w:tmpl w:val="F6EC5D6E"/>
    <w:lvl w:ilvl="0" w:tplc="5808AB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41F268D"/>
    <w:multiLevelType w:val="hybridMultilevel"/>
    <w:tmpl w:val="6F86C44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8D3FC1"/>
    <w:multiLevelType w:val="hybridMultilevel"/>
    <w:tmpl w:val="36FCAEB6"/>
    <w:lvl w:ilvl="0" w:tplc="2362D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C2C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069B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F66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9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787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C08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FA6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A8A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98115DF"/>
    <w:multiLevelType w:val="hybridMultilevel"/>
    <w:tmpl w:val="5EA20054"/>
    <w:lvl w:ilvl="0" w:tplc="5808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FB006D"/>
    <w:multiLevelType w:val="hybridMultilevel"/>
    <w:tmpl w:val="394CA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1"/>
  </w:num>
  <w:num w:numId="4">
    <w:abstractNumId w:val="25"/>
  </w:num>
  <w:num w:numId="5">
    <w:abstractNumId w:val="12"/>
  </w:num>
  <w:num w:numId="6">
    <w:abstractNumId w:val="9"/>
  </w:num>
  <w:num w:numId="7">
    <w:abstractNumId w:val="18"/>
  </w:num>
  <w:num w:numId="8">
    <w:abstractNumId w:val="14"/>
  </w:num>
  <w:num w:numId="9">
    <w:abstractNumId w:val="37"/>
  </w:num>
  <w:num w:numId="10">
    <w:abstractNumId w:val="0"/>
  </w:num>
  <w:num w:numId="11">
    <w:abstractNumId w:val="23"/>
  </w:num>
  <w:num w:numId="12">
    <w:abstractNumId w:val="34"/>
  </w:num>
  <w:num w:numId="13">
    <w:abstractNumId w:val="24"/>
  </w:num>
  <w:num w:numId="14">
    <w:abstractNumId w:val="4"/>
  </w:num>
  <w:num w:numId="15">
    <w:abstractNumId w:val="22"/>
  </w:num>
  <w:num w:numId="16">
    <w:abstractNumId w:val="19"/>
  </w:num>
  <w:num w:numId="17">
    <w:abstractNumId w:val="32"/>
  </w:num>
  <w:num w:numId="18">
    <w:abstractNumId w:val="20"/>
  </w:num>
  <w:num w:numId="19">
    <w:abstractNumId w:val="17"/>
  </w:num>
  <w:num w:numId="20">
    <w:abstractNumId w:val="26"/>
  </w:num>
  <w:num w:numId="21">
    <w:abstractNumId w:val="1"/>
  </w:num>
  <w:num w:numId="22">
    <w:abstractNumId w:val="36"/>
  </w:num>
  <w:num w:numId="23">
    <w:abstractNumId w:val="2"/>
  </w:num>
  <w:num w:numId="24">
    <w:abstractNumId w:val="6"/>
  </w:num>
  <w:num w:numId="25">
    <w:abstractNumId w:val="31"/>
  </w:num>
  <w:num w:numId="26">
    <w:abstractNumId w:val="27"/>
  </w:num>
  <w:num w:numId="27">
    <w:abstractNumId w:val="3"/>
  </w:num>
  <w:num w:numId="28">
    <w:abstractNumId w:val="16"/>
  </w:num>
  <w:num w:numId="29">
    <w:abstractNumId w:val="10"/>
  </w:num>
  <w:num w:numId="30">
    <w:abstractNumId w:val="35"/>
  </w:num>
  <w:num w:numId="31">
    <w:abstractNumId w:val="15"/>
  </w:num>
  <w:num w:numId="32">
    <w:abstractNumId w:val="11"/>
  </w:num>
  <w:num w:numId="33">
    <w:abstractNumId w:val="29"/>
  </w:num>
  <w:num w:numId="34">
    <w:abstractNumId w:val="5"/>
  </w:num>
  <w:num w:numId="35">
    <w:abstractNumId w:val="13"/>
  </w:num>
  <w:num w:numId="36">
    <w:abstractNumId w:val="28"/>
  </w:num>
  <w:num w:numId="37">
    <w:abstractNumId w:val="30"/>
  </w:num>
  <w:num w:numId="38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CE"/>
    <w:rsid w:val="000010F2"/>
    <w:rsid w:val="000218BE"/>
    <w:rsid w:val="000258B7"/>
    <w:rsid w:val="00026249"/>
    <w:rsid w:val="000338F6"/>
    <w:rsid w:val="00033E08"/>
    <w:rsid w:val="00046C67"/>
    <w:rsid w:val="0004776A"/>
    <w:rsid w:val="00051936"/>
    <w:rsid w:val="0005290F"/>
    <w:rsid w:val="000554B2"/>
    <w:rsid w:val="00062CEC"/>
    <w:rsid w:val="00066819"/>
    <w:rsid w:val="000721C1"/>
    <w:rsid w:val="00091556"/>
    <w:rsid w:val="00093F9E"/>
    <w:rsid w:val="00096884"/>
    <w:rsid w:val="000B120B"/>
    <w:rsid w:val="000B4641"/>
    <w:rsid w:val="000B65A0"/>
    <w:rsid w:val="000C0EAB"/>
    <w:rsid w:val="000C711F"/>
    <w:rsid w:val="000D2679"/>
    <w:rsid w:val="000D4088"/>
    <w:rsid w:val="000D5018"/>
    <w:rsid w:val="000E2BD3"/>
    <w:rsid w:val="000E2E73"/>
    <w:rsid w:val="000F0177"/>
    <w:rsid w:val="000F4040"/>
    <w:rsid w:val="000F4761"/>
    <w:rsid w:val="0010259C"/>
    <w:rsid w:val="0011120E"/>
    <w:rsid w:val="001116C7"/>
    <w:rsid w:val="00113124"/>
    <w:rsid w:val="00124C42"/>
    <w:rsid w:val="001360C5"/>
    <w:rsid w:val="00146A2C"/>
    <w:rsid w:val="00151061"/>
    <w:rsid w:val="0015451B"/>
    <w:rsid w:val="0016297D"/>
    <w:rsid w:val="001726D2"/>
    <w:rsid w:val="001851B3"/>
    <w:rsid w:val="001A1AB0"/>
    <w:rsid w:val="001B2B0C"/>
    <w:rsid w:val="001C4396"/>
    <w:rsid w:val="001D3E21"/>
    <w:rsid w:val="001D5F5F"/>
    <w:rsid w:val="001D68AA"/>
    <w:rsid w:val="001E5951"/>
    <w:rsid w:val="00201743"/>
    <w:rsid w:val="00204DEB"/>
    <w:rsid w:val="002172ED"/>
    <w:rsid w:val="002313E7"/>
    <w:rsid w:val="002345BA"/>
    <w:rsid w:val="00251C57"/>
    <w:rsid w:val="00253BFE"/>
    <w:rsid w:val="00256197"/>
    <w:rsid w:val="002573F4"/>
    <w:rsid w:val="00263FF3"/>
    <w:rsid w:val="00264A7C"/>
    <w:rsid w:val="00267CB5"/>
    <w:rsid w:val="00271075"/>
    <w:rsid w:val="002732BA"/>
    <w:rsid w:val="0028413E"/>
    <w:rsid w:val="00295107"/>
    <w:rsid w:val="002A5B1F"/>
    <w:rsid w:val="002A602C"/>
    <w:rsid w:val="002C164D"/>
    <w:rsid w:val="002C4C24"/>
    <w:rsid w:val="002D278D"/>
    <w:rsid w:val="002D4536"/>
    <w:rsid w:val="002D512E"/>
    <w:rsid w:val="002E01F9"/>
    <w:rsid w:val="002F04E7"/>
    <w:rsid w:val="002F2482"/>
    <w:rsid w:val="0030648C"/>
    <w:rsid w:val="003079CF"/>
    <w:rsid w:val="00307B7D"/>
    <w:rsid w:val="00313D28"/>
    <w:rsid w:val="00314FE2"/>
    <w:rsid w:val="0031601B"/>
    <w:rsid w:val="00320B5E"/>
    <w:rsid w:val="00330BE5"/>
    <w:rsid w:val="003320E4"/>
    <w:rsid w:val="00372120"/>
    <w:rsid w:val="003772BD"/>
    <w:rsid w:val="00381FFD"/>
    <w:rsid w:val="0039688D"/>
    <w:rsid w:val="003A39D2"/>
    <w:rsid w:val="003A4F8C"/>
    <w:rsid w:val="003B5A10"/>
    <w:rsid w:val="003D31A0"/>
    <w:rsid w:val="003D56F8"/>
    <w:rsid w:val="003E3514"/>
    <w:rsid w:val="003F5719"/>
    <w:rsid w:val="003F6442"/>
    <w:rsid w:val="003F6687"/>
    <w:rsid w:val="0041113D"/>
    <w:rsid w:val="00413FCB"/>
    <w:rsid w:val="00415E54"/>
    <w:rsid w:val="00431942"/>
    <w:rsid w:val="004817EA"/>
    <w:rsid w:val="00486AB7"/>
    <w:rsid w:val="00493C93"/>
    <w:rsid w:val="004C0C93"/>
    <w:rsid w:val="004C538B"/>
    <w:rsid w:val="004D1CE2"/>
    <w:rsid w:val="004D6147"/>
    <w:rsid w:val="004D6888"/>
    <w:rsid w:val="004E43FE"/>
    <w:rsid w:val="004E4ABD"/>
    <w:rsid w:val="005008C1"/>
    <w:rsid w:val="00501BC1"/>
    <w:rsid w:val="00502F94"/>
    <w:rsid w:val="005041EF"/>
    <w:rsid w:val="00511FD9"/>
    <w:rsid w:val="0051390D"/>
    <w:rsid w:val="0051751B"/>
    <w:rsid w:val="005230D9"/>
    <w:rsid w:val="005265F9"/>
    <w:rsid w:val="00534270"/>
    <w:rsid w:val="005442B9"/>
    <w:rsid w:val="00544529"/>
    <w:rsid w:val="00544CF5"/>
    <w:rsid w:val="00554F73"/>
    <w:rsid w:val="005556D6"/>
    <w:rsid w:val="005716AE"/>
    <w:rsid w:val="00582922"/>
    <w:rsid w:val="005952C4"/>
    <w:rsid w:val="00595946"/>
    <w:rsid w:val="005979EF"/>
    <w:rsid w:val="005B2CB2"/>
    <w:rsid w:val="005C609E"/>
    <w:rsid w:val="005C7209"/>
    <w:rsid w:val="005D124F"/>
    <w:rsid w:val="005E0216"/>
    <w:rsid w:val="005E02A5"/>
    <w:rsid w:val="005E4D0A"/>
    <w:rsid w:val="005E7376"/>
    <w:rsid w:val="005F23EE"/>
    <w:rsid w:val="00601013"/>
    <w:rsid w:val="00611C05"/>
    <w:rsid w:val="0061457E"/>
    <w:rsid w:val="006301C4"/>
    <w:rsid w:val="00636CB5"/>
    <w:rsid w:val="006513E9"/>
    <w:rsid w:val="00652F97"/>
    <w:rsid w:val="00661721"/>
    <w:rsid w:val="006737BE"/>
    <w:rsid w:val="00676811"/>
    <w:rsid w:val="006976DA"/>
    <w:rsid w:val="006B3079"/>
    <w:rsid w:val="006C3751"/>
    <w:rsid w:val="006C54E1"/>
    <w:rsid w:val="006C7F03"/>
    <w:rsid w:val="006D4FAD"/>
    <w:rsid w:val="006D693B"/>
    <w:rsid w:val="006E2E61"/>
    <w:rsid w:val="006F0EC9"/>
    <w:rsid w:val="006F1F23"/>
    <w:rsid w:val="006F3DBF"/>
    <w:rsid w:val="006F6BD6"/>
    <w:rsid w:val="0072478C"/>
    <w:rsid w:val="00725703"/>
    <w:rsid w:val="00730E53"/>
    <w:rsid w:val="0073733F"/>
    <w:rsid w:val="007461FD"/>
    <w:rsid w:val="00762A8C"/>
    <w:rsid w:val="00772143"/>
    <w:rsid w:val="007754CB"/>
    <w:rsid w:val="00776DD1"/>
    <w:rsid w:val="00781A45"/>
    <w:rsid w:val="00787C50"/>
    <w:rsid w:val="00795325"/>
    <w:rsid w:val="007B6CF5"/>
    <w:rsid w:val="007C32A5"/>
    <w:rsid w:val="007C72E1"/>
    <w:rsid w:val="007C7463"/>
    <w:rsid w:val="007D05BD"/>
    <w:rsid w:val="007D0C5E"/>
    <w:rsid w:val="007F2683"/>
    <w:rsid w:val="007F3997"/>
    <w:rsid w:val="007F42AD"/>
    <w:rsid w:val="007F7C9A"/>
    <w:rsid w:val="008010C6"/>
    <w:rsid w:val="008045FF"/>
    <w:rsid w:val="00805A00"/>
    <w:rsid w:val="008145D0"/>
    <w:rsid w:val="008146F8"/>
    <w:rsid w:val="00823DA2"/>
    <w:rsid w:val="00827A18"/>
    <w:rsid w:val="00831CE1"/>
    <w:rsid w:val="00836B1F"/>
    <w:rsid w:val="00842972"/>
    <w:rsid w:val="00845891"/>
    <w:rsid w:val="0084707C"/>
    <w:rsid w:val="0085400F"/>
    <w:rsid w:val="008556E6"/>
    <w:rsid w:val="008627D5"/>
    <w:rsid w:val="00870253"/>
    <w:rsid w:val="00880D58"/>
    <w:rsid w:val="00885941"/>
    <w:rsid w:val="00894FDD"/>
    <w:rsid w:val="00895B7E"/>
    <w:rsid w:val="008A69B0"/>
    <w:rsid w:val="008B2493"/>
    <w:rsid w:val="008B263E"/>
    <w:rsid w:val="008B35B3"/>
    <w:rsid w:val="008C4B35"/>
    <w:rsid w:val="008D1F62"/>
    <w:rsid w:val="008E6719"/>
    <w:rsid w:val="008F22E7"/>
    <w:rsid w:val="0090116A"/>
    <w:rsid w:val="0090538A"/>
    <w:rsid w:val="00923A93"/>
    <w:rsid w:val="00950AFD"/>
    <w:rsid w:val="00956DB8"/>
    <w:rsid w:val="0096739C"/>
    <w:rsid w:val="009772C1"/>
    <w:rsid w:val="009842C7"/>
    <w:rsid w:val="00993AD9"/>
    <w:rsid w:val="00996F7E"/>
    <w:rsid w:val="009D62EA"/>
    <w:rsid w:val="009E057E"/>
    <w:rsid w:val="009E2BDE"/>
    <w:rsid w:val="009E6536"/>
    <w:rsid w:val="009F3862"/>
    <w:rsid w:val="00A06D69"/>
    <w:rsid w:val="00A20E29"/>
    <w:rsid w:val="00A377EF"/>
    <w:rsid w:val="00A420B9"/>
    <w:rsid w:val="00A52A86"/>
    <w:rsid w:val="00A605F2"/>
    <w:rsid w:val="00A60CC5"/>
    <w:rsid w:val="00A67F6B"/>
    <w:rsid w:val="00A708E6"/>
    <w:rsid w:val="00A70AE7"/>
    <w:rsid w:val="00A71ECF"/>
    <w:rsid w:val="00A72CEB"/>
    <w:rsid w:val="00A74276"/>
    <w:rsid w:val="00A8374E"/>
    <w:rsid w:val="00A8584E"/>
    <w:rsid w:val="00AA3EC9"/>
    <w:rsid w:val="00AB080D"/>
    <w:rsid w:val="00AB0AB9"/>
    <w:rsid w:val="00AB2909"/>
    <w:rsid w:val="00AB4780"/>
    <w:rsid w:val="00AB6D7A"/>
    <w:rsid w:val="00AC0CCA"/>
    <w:rsid w:val="00AC3ED4"/>
    <w:rsid w:val="00AD1DAD"/>
    <w:rsid w:val="00AD6068"/>
    <w:rsid w:val="00AD7761"/>
    <w:rsid w:val="00B10BC5"/>
    <w:rsid w:val="00B1562C"/>
    <w:rsid w:val="00B211D7"/>
    <w:rsid w:val="00B30250"/>
    <w:rsid w:val="00B332DB"/>
    <w:rsid w:val="00B3587C"/>
    <w:rsid w:val="00B40A2A"/>
    <w:rsid w:val="00B508A3"/>
    <w:rsid w:val="00B50E28"/>
    <w:rsid w:val="00B70FC4"/>
    <w:rsid w:val="00B7136D"/>
    <w:rsid w:val="00B738B0"/>
    <w:rsid w:val="00B75007"/>
    <w:rsid w:val="00B83A9B"/>
    <w:rsid w:val="00B84282"/>
    <w:rsid w:val="00B90FD9"/>
    <w:rsid w:val="00BA360F"/>
    <w:rsid w:val="00BB56A2"/>
    <w:rsid w:val="00BC3566"/>
    <w:rsid w:val="00BE0293"/>
    <w:rsid w:val="00BE2ECE"/>
    <w:rsid w:val="00BF21DA"/>
    <w:rsid w:val="00C031F4"/>
    <w:rsid w:val="00C0666F"/>
    <w:rsid w:val="00C13106"/>
    <w:rsid w:val="00C23CA1"/>
    <w:rsid w:val="00C31184"/>
    <w:rsid w:val="00C42706"/>
    <w:rsid w:val="00C44BC9"/>
    <w:rsid w:val="00C61502"/>
    <w:rsid w:val="00C77B18"/>
    <w:rsid w:val="00C90230"/>
    <w:rsid w:val="00C905E7"/>
    <w:rsid w:val="00C952FD"/>
    <w:rsid w:val="00CA3722"/>
    <w:rsid w:val="00CA6BA5"/>
    <w:rsid w:val="00CB0FCE"/>
    <w:rsid w:val="00CB27CA"/>
    <w:rsid w:val="00CB2F29"/>
    <w:rsid w:val="00CB49D9"/>
    <w:rsid w:val="00CD4515"/>
    <w:rsid w:val="00CE124D"/>
    <w:rsid w:val="00CE1561"/>
    <w:rsid w:val="00CE5240"/>
    <w:rsid w:val="00CE7C5F"/>
    <w:rsid w:val="00CF01D6"/>
    <w:rsid w:val="00CF134C"/>
    <w:rsid w:val="00CF5033"/>
    <w:rsid w:val="00D024FE"/>
    <w:rsid w:val="00D038B4"/>
    <w:rsid w:val="00D14BC7"/>
    <w:rsid w:val="00D166A9"/>
    <w:rsid w:val="00D24E1D"/>
    <w:rsid w:val="00D25E0A"/>
    <w:rsid w:val="00D27CC3"/>
    <w:rsid w:val="00D27DC9"/>
    <w:rsid w:val="00D41D0F"/>
    <w:rsid w:val="00D547C2"/>
    <w:rsid w:val="00D54D12"/>
    <w:rsid w:val="00D60965"/>
    <w:rsid w:val="00D721EE"/>
    <w:rsid w:val="00D82E7B"/>
    <w:rsid w:val="00D9277C"/>
    <w:rsid w:val="00D9698C"/>
    <w:rsid w:val="00D96C85"/>
    <w:rsid w:val="00DB0AAE"/>
    <w:rsid w:val="00DB2D8C"/>
    <w:rsid w:val="00DB510F"/>
    <w:rsid w:val="00DB60BA"/>
    <w:rsid w:val="00DC111E"/>
    <w:rsid w:val="00DC2071"/>
    <w:rsid w:val="00DC4E13"/>
    <w:rsid w:val="00DC6554"/>
    <w:rsid w:val="00DF09F6"/>
    <w:rsid w:val="00DF2332"/>
    <w:rsid w:val="00DF6276"/>
    <w:rsid w:val="00DF7D43"/>
    <w:rsid w:val="00E0409A"/>
    <w:rsid w:val="00E05B2D"/>
    <w:rsid w:val="00E1111F"/>
    <w:rsid w:val="00E23D6F"/>
    <w:rsid w:val="00E371C0"/>
    <w:rsid w:val="00E54D54"/>
    <w:rsid w:val="00E661FA"/>
    <w:rsid w:val="00E7021F"/>
    <w:rsid w:val="00E9179E"/>
    <w:rsid w:val="00E96FD6"/>
    <w:rsid w:val="00EA31C1"/>
    <w:rsid w:val="00EC57C1"/>
    <w:rsid w:val="00ED3135"/>
    <w:rsid w:val="00ED48CE"/>
    <w:rsid w:val="00ED67A5"/>
    <w:rsid w:val="00ED79B6"/>
    <w:rsid w:val="00ED7BF7"/>
    <w:rsid w:val="00EE4724"/>
    <w:rsid w:val="00EE5465"/>
    <w:rsid w:val="00EF46FD"/>
    <w:rsid w:val="00EF54C9"/>
    <w:rsid w:val="00EF7D01"/>
    <w:rsid w:val="00F170AC"/>
    <w:rsid w:val="00F36CA9"/>
    <w:rsid w:val="00F42036"/>
    <w:rsid w:val="00F501D2"/>
    <w:rsid w:val="00F5364C"/>
    <w:rsid w:val="00F569D1"/>
    <w:rsid w:val="00F56D82"/>
    <w:rsid w:val="00F5701A"/>
    <w:rsid w:val="00F6021E"/>
    <w:rsid w:val="00F611E3"/>
    <w:rsid w:val="00F7105E"/>
    <w:rsid w:val="00F7305F"/>
    <w:rsid w:val="00F812A6"/>
    <w:rsid w:val="00FA3422"/>
    <w:rsid w:val="00FD59E6"/>
    <w:rsid w:val="00FE2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8321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paragraph" w:styleId="NormalWeb">
    <w:name w:val="Normal (Web)"/>
    <w:basedOn w:val="Normal"/>
    <w:uiPriority w:val="99"/>
    <w:unhideWhenUsed/>
    <w:rsid w:val="00C905E7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F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FC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B0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01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1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1D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51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2A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C32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2A5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D5F5F"/>
  </w:style>
  <w:style w:type="paragraph" w:styleId="NormalWeb">
    <w:name w:val="Normal (Web)"/>
    <w:basedOn w:val="Normal"/>
    <w:uiPriority w:val="99"/>
    <w:unhideWhenUsed/>
    <w:rsid w:val="00C905E7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8026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3774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025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251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6392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02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9240">
          <w:marLeft w:val="720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2934">
          <w:marLeft w:val="720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7614">
          <w:marLeft w:val="720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590">
          <w:marLeft w:val="720"/>
          <w:marRight w:val="0"/>
          <w:marTop w:val="9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6386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oter" Target="footer2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1A6E7D-B562-6F41-8009-A94411B8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592</Words>
  <Characters>3379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Hsu</dc:creator>
  <cp:lastModifiedBy>Freda Husic</cp:lastModifiedBy>
  <cp:revision>3</cp:revision>
  <cp:lastPrinted>2014-07-15T16:04:00Z</cp:lastPrinted>
  <dcterms:created xsi:type="dcterms:W3CDTF">2017-05-15T17:47:00Z</dcterms:created>
  <dcterms:modified xsi:type="dcterms:W3CDTF">2017-05-15T17:51:00Z</dcterms:modified>
</cp:coreProperties>
</file>